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4A178" w14:textId="77777777" w:rsidR="00F02358" w:rsidRDefault="00F02358">
      <w:pPr>
        <w:widowControl w:val="0"/>
        <w:autoSpaceDE w:val="0"/>
        <w:autoSpaceDN w:val="0"/>
        <w:adjustRightInd w:val="0"/>
        <w:spacing w:after="0" w:line="200" w:lineRule="exact"/>
        <w:rPr>
          <w:rFonts w:ascii="Times New Roman" w:hAnsi="Times New Roman" w:cs="Times New Roman"/>
          <w:sz w:val="24"/>
          <w:szCs w:val="24"/>
        </w:rPr>
      </w:pPr>
      <w:bookmarkStart w:id="0" w:name="_GoBack"/>
      <w:bookmarkEnd w:id="0"/>
    </w:p>
    <w:p w14:paraId="7D632D91" w14:textId="77777777" w:rsidR="00F02358" w:rsidRDefault="00F02358">
      <w:pPr>
        <w:widowControl w:val="0"/>
        <w:autoSpaceDE w:val="0"/>
        <w:autoSpaceDN w:val="0"/>
        <w:adjustRightInd w:val="0"/>
        <w:spacing w:after="0" w:line="200" w:lineRule="exact"/>
        <w:rPr>
          <w:rFonts w:ascii="Times New Roman" w:hAnsi="Times New Roman" w:cs="Times New Roman"/>
          <w:sz w:val="24"/>
          <w:szCs w:val="24"/>
        </w:rPr>
      </w:pPr>
    </w:p>
    <w:p w14:paraId="60D7FD9F" w14:textId="77777777" w:rsidR="00F02358" w:rsidRDefault="00F02358">
      <w:pPr>
        <w:widowControl w:val="0"/>
        <w:autoSpaceDE w:val="0"/>
        <w:autoSpaceDN w:val="0"/>
        <w:adjustRightInd w:val="0"/>
        <w:spacing w:after="0" w:line="200" w:lineRule="exact"/>
        <w:rPr>
          <w:rFonts w:ascii="Times New Roman" w:hAnsi="Times New Roman" w:cs="Times New Roman"/>
          <w:sz w:val="24"/>
          <w:szCs w:val="24"/>
        </w:rPr>
      </w:pPr>
    </w:p>
    <w:p w14:paraId="5929B6F8" w14:textId="77777777" w:rsidR="00F02358" w:rsidRDefault="00F02358">
      <w:pPr>
        <w:widowControl w:val="0"/>
        <w:autoSpaceDE w:val="0"/>
        <w:autoSpaceDN w:val="0"/>
        <w:adjustRightInd w:val="0"/>
        <w:spacing w:after="0" w:line="200" w:lineRule="exact"/>
        <w:rPr>
          <w:rFonts w:ascii="Times New Roman" w:hAnsi="Times New Roman" w:cs="Times New Roman"/>
          <w:sz w:val="24"/>
          <w:szCs w:val="24"/>
        </w:rPr>
      </w:pPr>
    </w:p>
    <w:p w14:paraId="305D2BC0" w14:textId="77777777" w:rsidR="00F02358" w:rsidRDefault="00F02358">
      <w:pPr>
        <w:widowControl w:val="0"/>
        <w:autoSpaceDE w:val="0"/>
        <w:autoSpaceDN w:val="0"/>
        <w:adjustRightInd w:val="0"/>
        <w:spacing w:after="0" w:line="200" w:lineRule="exact"/>
        <w:rPr>
          <w:rFonts w:ascii="Times New Roman" w:hAnsi="Times New Roman" w:cs="Times New Roman"/>
          <w:sz w:val="24"/>
          <w:szCs w:val="24"/>
        </w:rPr>
      </w:pPr>
    </w:p>
    <w:p w14:paraId="01642E8F" w14:textId="77777777" w:rsidR="00F02358" w:rsidRDefault="00F02358">
      <w:pPr>
        <w:widowControl w:val="0"/>
        <w:autoSpaceDE w:val="0"/>
        <w:autoSpaceDN w:val="0"/>
        <w:adjustRightInd w:val="0"/>
        <w:spacing w:after="0" w:line="262" w:lineRule="exact"/>
        <w:rPr>
          <w:rFonts w:ascii="Times New Roman" w:hAnsi="Times New Roman" w:cs="Times New Roman"/>
          <w:sz w:val="24"/>
          <w:szCs w:val="24"/>
        </w:rPr>
      </w:pPr>
    </w:p>
    <w:p w14:paraId="7B5AD433" w14:textId="77777777" w:rsidR="00F02358" w:rsidRDefault="009327A3">
      <w:pPr>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8"/>
          <w:szCs w:val="28"/>
        </w:rPr>
        <w:t>Annual Meeting of Convocation</w:t>
      </w:r>
    </w:p>
    <w:p w14:paraId="668BA7D4" w14:textId="77777777" w:rsidR="00F02358" w:rsidRDefault="00F02358">
      <w:pPr>
        <w:widowControl w:val="0"/>
        <w:autoSpaceDE w:val="0"/>
        <w:autoSpaceDN w:val="0"/>
        <w:adjustRightInd w:val="0"/>
        <w:spacing w:after="0" w:line="253" w:lineRule="exact"/>
        <w:rPr>
          <w:rFonts w:ascii="Times New Roman" w:hAnsi="Times New Roman" w:cs="Times New Roman"/>
          <w:sz w:val="24"/>
          <w:szCs w:val="24"/>
        </w:rPr>
      </w:pPr>
    </w:p>
    <w:p w14:paraId="16B26CC6" w14:textId="77777777" w:rsidR="00F02358" w:rsidRDefault="009327A3">
      <w:pPr>
        <w:widowControl w:val="0"/>
        <w:autoSpaceDE w:val="0"/>
        <w:autoSpaceDN w:val="0"/>
        <w:adjustRightInd w:val="0"/>
        <w:spacing w:after="0" w:line="239" w:lineRule="auto"/>
        <w:ind w:left="2680"/>
        <w:rPr>
          <w:rFonts w:ascii="Times New Roman" w:hAnsi="Times New Roman" w:cs="Times New Roman"/>
          <w:sz w:val="24"/>
          <w:szCs w:val="24"/>
        </w:rPr>
      </w:pPr>
      <w:r>
        <w:rPr>
          <w:rFonts w:ascii="Arial" w:hAnsi="Arial" w:cs="Arial"/>
          <w:b/>
          <w:bCs/>
        </w:rPr>
        <w:t>Council Chamber, Lanyon Building</w:t>
      </w:r>
    </w:p>
    <w:p w14:paraId="5603ABF7" w14:textId="77777777" w:rsidR="00F02358" w:rsidRDefault="00F02358">
      <w:pPr>
        <w:widowControl w:val="0"/>
        <w:autoSpaceDE w:val="0"/>
        <w:autoSpaceDN w:val="0"/>
        <w:adjustRightInd w:val="0"/>
        <w:spacing w:after="0" w:line="254" w:lineRule="exact"/>
        <w:rPr>
          <w:rFonts w:ascii="Times New Roman" w:hAnsi="Times New Roman" w:cs="Times New Roman"/>
          <w:sz w:val="24"/>
          <w:szCs w:val="24"/>
        </w:rPr>
      </w:pPr>
    </w:p>
    <w:p w14:paraId="65E8F9DF" w14:textId="069F5815" w:rsidR="00F02358" w:rsidRDefault="00BD3F75">
      <w:pPr>
        <w:widowControl w:val="0"/>
        <w:autoSpaceDE w:val="0"/>
        <w:autoSpaceDN w:val="0"/>
        <w:adjustRightInd w:val="0"/>
        <w:spacing w:after="0" w:line="239" w:lineRule="auto"/>
        <w:ind w:left="2640"/>
        <w:rPr>
          <w:rFonts w:ascii="Times New Roman" w:hAnsi="Times New Roman" w:cs="Times New Roman"/>
          <w:sz w:val="24"/>
          <w:szCs w:val="24"/>
        </w:rPr>
      </w:pPr>
      <w:r>
        <w:rPr>
          <w:rFonts w:ascii="Arial" w:hAnsi="Arial" w:cs="Arial"/>
          <w:b/>
          <w:bCs/>
        </w:rPr>
        <w:t>Thursday 15</w:t>
      </w:r>
      <w:r w:rsidR="00BC0A5F">
        <w:rPr>
          <w:rFonts w:ascii="Arial" w:hAnsi="Arial" w:cs="Arial"/>
          <w:b/>
          <w:bCs/>
        </w:rPr>
        <w:t xml:space="preserve"> November 201</w:t>
      </w:r>
      <w:r>
        <w:rPr>
          <w:rFonts w:ascii="Arial" w:hAnsi="Arial" w:cs="Arial"/>
          <w:b/>
          <w:bCs/>
        </w:rPr>
        <w:t>8</w:t>
      </w:r>
      <w:r w:rsidR="00BC0A5F">
        <w:rPr>
          <w:rFonts w:ascii="Arial" w:hAnsi="Arial" w:cs="Arial"/>
          <w:b/>
          <w:bCs/>
        </w:rPr>
        <w:t xml:space="preserve"> at 6</w:t>
      </w:r>
      <w:r w:rsidR="009327A3">
        <w:rPr>
          <w:rFonts w:ascii="Arial" w:hAnsi="Arial" w:cs="Arial"/>
          <w:b/>
          <w:bCs/>
        </w:rPr>
        <w:t>pm</w:t>
      </w:r>
    </w:p>
    <w:p w14:paraId="35C6C35E" w14:textId="77777777" w:rsidR="00F02358" w:rsidRDefault="00F02358">
      <w:pPr>
        <w:widowControl w:val="0"/>
        <w:autoSpaceDE w:val="0"/>
        <w:autoSpaceDN w:val="0"/>
        <w:adjustRightInd w:val="0"/>
        <w:spacing w:after="0" w:line="254" w:lineRule="exact"/>
        <w:rPr>
          <w:rFonts w:ascii="Times New Roman" w:hAnsi="Times New Roman" w:cs="Times New Roman"/>
          <w:sz w:val="24"/>
          <w:szCs w:val="24"/>
        </w:rPr>
      </w:pPr>
    </w:p>
    <w:p w14:paraId="2541C172" w14:textId="77777777" w:rsidR="00F02358" w:rsidRDefault="009327A3">
      <w:pPr>
        <w:widowControl w:val="0"/>
        <w:autoSpaceDE w:val="0"/>
        <w:autoSpaceDN w:val="0"/>
        <w:adjustRightInd w:val="0"/>
        <w:spacing w:after="0" w:line="239" w:lineRule="auto"/>
        <w:ind w:left="3100"/>
        <w:rPr>
          <w:rFonts w:ascii="Times New Roman" w:hAnsi="Times New Roman" w:cs="Times New Roman"/>
          <w:sz w:val="24"/>
          <w:szCs w:val="24"/>
        </w:rPr>
      </w:pPr>
      <w:r>
        <w:rPr>
          <w:rFonts w:ascii="Arial" w:hAnsi="Arial" w:cs="Arial"/>
          <w:b/>
          <w:bCs/>
        </w:rPr>
        <w:t>_______________________</w:t>
      </w:r>
    </w:p>
    <w:p w14:paraId="66A6F326" w14:textId="77777777" w:rsidR="00F02358" w:rsidRDefault="00F02358">
      <w:pPr>
        <w:widowControl w:val="0"/>
        <w:autoSpaceDE w:val="0"/>
        <w:autoSpaceDN w:val="0"/>
        <w:adjustRightInd w:val="0"/>
        <w:spacing w:after="0" w:line="254" w:lineRule="exact"/>
        <w:rPr>
          <w:rFonts w:ascii="Times New Roman" w:hAnsi="Times New Roman" w:cs="Times New Roman"/>
          <w:sz w:val="24"/>
          <w:szCs w:val="24"/>
        </w:rPr>
      </w:pPr>
    </w:p>
    <w:p w14:paraId="2DCAF69C" w14:textId="77777777" w:rsidR="00F02358" w:rsidRDefault="00323D46" w:rsidP="00323D46">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rPr>
        <w:t>A wine reception with nibbles will welcome guests from</w:t>
      </w:r>
      <w:r w:rsidR="00BC0A5F">
        <w:rPr>
          <w:rFonts w:ascii="Arial" w:hAnsi="Arial" w:cs="Arial"/>
        </w:rPr>
        <w:t xml:space="preserve"> 5</w:t>
      </w:r>
      <w:r w:rsidR="009327A3">
        <w:rPr>
          <w:rFonts w:ascii="Arial" w:hAnsi="Arial" w:cs="Arial"/>
        </w:rPr>
        <w:t>.30pm</w:t>
      </w:r>
    </w:p>
    <w:p w14:paraId="5E639789" w14:textId="77777777" w:rsidR="00F02358" w:rsidRDefault="00F02358">
      <w:pPr>
        <w:widowControl w:val="0"/>
        <w:autoSpaceDE w:val="0"/>
        <w:autoSpaceDN w:val="0"/>
        <w:adjustRightInd w:val="0"/>
        <w:spacing w:after="0" w:line="300" w:lineRule="exact"/>
        <w:rPr>
          <w:rFonts w:ascii="Times New Roman" w:hAnsi="Times New Roman" w:cs="Times New Roman"/>
          <w:sz w:val="24"/>
          <w:szCs w:val="24"/>
        </w:rPr>
      </w:pPr>
    </w:p>
    <w:p w14:paraId="2DB94CF2" w14:textId="77777777" w:rsidR="00F02358" w:rsidRDefault="009327A3">
      <w:pPr>
        <w:widowControl w:val="0"/>
        <w:overflowPunct w:val="0"/>
        <w:autoSpaceDE w:val="0"/>
        <w:autoSpaceDN w:val="0"/>
        <w:adjustRightInd w:val="0"/>
        <w:spacing w:after="0" w:line="218" w:lineRule="auto"/>
        <w:ind w:left="1620" w:hanging="1553"/>
        <w:rPr>
          <w:rFonts w:ascii="Times New Roman" w:hAnsi="Times New Roman" w:cs="Times New Roman"/>
          <w:sz w:val="24"/>
          <w:szCs w:val="24"/>
        </w:rPr>
      </w:pPr>
      <w:r>
        <w:rPr>
          <w:rFonts w:ascii="Arial" w:hAnsi="Arial" w:cs="Arial"/>
        </w:rPr>
        <w:t xml:space="preserve">Members of Convocation </w:t>
      </w:r>
      <w:proofErr w:type="gramStart"/>
      <w:r>
        <w:rPr>
          <w:rFonts w:ascii="Arial" w:hAnsi="Arial" w:cs="Arial"/>
        </w:rPr>
        <w:t>are asked</w:t>
      </w:r>
      <w:proofErr w:type="gramEnd"/>
      <w:r>
        <w:rPr>
          <w:rFonts w:ascii="Arial" w:hAnsi="Arial" w:cs="Arial"/>
        </w:rPr>
        <w:t xml:space="preserve"> to PRINT their names, degrees, date of graduation and address on the attendance record provided at the entrance.</w:t>
      </w:r>
    </w:p>
    <w:p w14:paraId="2268F480" w14:textId="2A949FE7" w:rsidR="00F02358" w:rsidRDefault="00155F2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67E5648E" wp14:editId="664F97F7">
            <wp:simplePos x="0" y="0"/>
            <wp:positionH relativeFrom="column">
              <wp:posOffset>-67945</wp:posOffset>
            </wp:positionH>
            <wp:positionV relativeFrom="paragraph">
              <wp:posOffset>323850</wp:posOffset>
            </wp:positionV>
            <wp:extent cx="587057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0575" cy="6350"/>
                    </a:xfrm>
                    <a:prstGeom prst="rect">
                      <a:avLst/>
                    </a:prstGeom>
                    <a:noFill/>
                  </pic:spPr>
                </pic:pic>
              </a:graphicData>
            </a:graphic>
            <wp14:sizeRelH relativeFrom="page">
              <wp14:pctWidth>0</wp14:pctWidth>
            </wp14:sizeRelH>
            <wp14:sizeRelV relativeFrom="page">
              <wp14:pctHeight>0</wp14:pctHeight>
            </wp14:sizeRelV>
          </wp:anchor>
        </w:drawing>
      </w:r>
    </w:p>
    <w:p w14:paraId="3E8CD0DC" w14:textId="77777777" w:rsidR="00E5669B" w:rsidRDefault="00E5669B" w:rsidP="00BC0A5F">
      <w:pPr>
        <w:widowControl w:val="0"/>
        <w:autoSpaceDE w:val="0"/>
        <w:autoSpaceDN w:val="0"/>
        <w:adjustRightInd w:val="0"/>
        <w:spacing w:after="0" w:line="240" w:lineRule="auto"/>
        <w:jc w:val="center"/>
        <w:rPr>
          <w:rFonts w:ascii="Arial" w:hAnsi="Arial" w:cs="Arial"/>
        </w:rPr>
      </w:pPr>
    </w:p>
    <w:p w14:paraId="7FB7924C" w14:textId="77777777" w:rsidR="00E5669B" w:rsidRDefault="00E5669B" w:rsidP="00BC0A5F">
      <w:pPr>
        <w:widowControl w:val="0"/>
        <w:autoSpaceDE w:val="0"/>
        <w:autoSpaceDN w:val="0"/>
        <w:adjustRightInd w:val="0"/>
        <w:spacing w:after="0" w:line="240" w:lineRule="auto"/>
        <w:jc w:val="center"/>
        <w:rPr>
          <w:rFonts w:ascii="Arial" w:hAnsi="Arial" w:cs="Arial"/>
        </w:rPr>
      </w:pPr>
    </w:p>
    <w:p w14:paraId="792F8B70" w14:textId="7B54CFDF" w:rsidR="00F02358" w:rsidRDefault="00BC0A5F" w:rsidP="00BC0A5F">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The lecture will follow the formal bu</w:t>
      </w:r>
      <w:r w:rsidR="00BD3F75">
        <w:rPr>
          <w:rFonts w:ascii="Arial" w:hAnsi="Arial" w:cs="Arial"/>
        </w:rPr>
        <w:t xml:space="preserve">siness of the meeting. </w:t>
      </w:r>
      <w:r w:rsidR="00BD3F75">
        <w:rPr>
          <w:rFonts w:ascii="Arial" w:hAnsi="Arial" w:cs="Arial"/>
        </w:rPr>
        <w:br/>
        <w:t>The 2018</w:t>
      </w:r>
      <w:r>
        <w:rPr>
          <w:rFonts w:ascii="Arial" w:hAnsi="Arial" w:cs="Arial"/>
        </w:rPr>
        <w:t xml:space="preserve"> guest speaker is:</w:t>
      </w:r>
    </w:p>
    <w:p w14:paraId="30053276" w14:textId="77777777" w:rsidR="00BC0A5F" w:rsidRPr="00D06CB3" w:rsidRDefault="00BC0A5F" w:rsidP="00D06CB3">
      <w:pPr>
        <w:widowControl w:val="0"/>
        <w:autoSpaceDE w:val="0"/>
        <w:autoSpaceDN w:val="0"/>
        <w:adjustRightInd w:val="0"/>
        <w:spacing w:after="0" w:line="240" w:lineRule="auto"/>
        <w:jc w:val="center"/>
        <w:rPr>
          <w:rFonts w:ascii="Arial" w:hAnsi="Arial" w:cs="Arial"/>
          <w:b/>
          <w:bCs/>
        </w:rPr>
      </w:pPr>
    </w:p>
    <w:p w14:paraId="526DAC90" w14:textId="77777777" w:rsidR="00D06CB3" w:rsidRDefault="00D06CB3" w:rsidP="00BC0A5F">
      <w:pPr>
        <w:widowControl w:val="0"/>
        <w:autoSpaceDE w:val="0"/>
        <w:autoSpaceDN w:val="0"/>
        <w:adjustRightInd w:val="0"/>
        <w:spacing w:after="0" w:line="240" w:lineRule="auto"/>
        <w:jc w:val="center"/>
        <w:rPr>
          <w:rFonts w:ascii="Arial" w:hAnsi="Arial" w:cs="Arial"/>
          <w:b/>
          <w:bCs/>
        </w:rPr>
      </w:pPr>
      <w:r w:rsidRPr="00D06CB3">
        <w:rPr>
          <w:rFonts w:ascii="Arial" w:hAnsi="Arial" w:cs="Arial"/>
          <w:b/>
          <w:bCs/>
        </w:rPr>
        <w:t xml:space="preserve">Keith A Lippert, </w:t>
      </w:r>
    </w:p>
    <w:p w14:paraId="5481E608" w14:textId="77777777" w:rsidR="00F02358" w:rsidRPr="00D06CB3" w:rsidRDefault="00D06CB3" w:rsidP="00BC0A5F">
      <w:pPr>
        <w:widowControl w:val="0"/>
        <w:autoSpaceDE w:val="0"/>
        <w:autoSpaceDN w:val="0"/>
        <w:adjustRightInd w:val="0"/>
        <w:spacing w:after="0" w:line="240" w:lineRule="auto"/>
        <w:jc w:val="center"/>
        <w:rPr>
          <w:rFonts w:ascii="Arial" w:hAnsi="Arial" w:cs="Arial"/>
          <w:b/>
          <w:bCs/>
        </w:rPr>
      </w:pPr>
      <w:r w:rsidRPr="00D06CB3">
        <w:rPr>
          <w:rFonts w:ascii="Arial" w:hAnsi="Arial" w:cs="Arial"/>
          <w:b/>
          <w:bCs/>
        </w:rPr>
        <w:t>Deputy Chief Information Security Officer for the Allstate Enterprise</w:t>
      </w:r>
      <w:r w:rsidR="00CF58A1" w:rsidRPr="00D06CB3">
        <w:rPr>
          <w:rFonts w:ascii="Arial" w:hAnsi="Arial" w:cs="Arial"/>
          <w:b/>
          <w:bCs/>
        </w:rPr>
        <w:br/>
      </w:r>
    </w:p>
    <w:p w14:paraId="166292F5" w14:textId="723AF202" w:rsidR="00CF58A1" w:rsidRPr="00CF58A1" w:rsidRDefault="00D06CB3" w:rsidP="00BC0A5F">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Cs/>
        </w:rPr>
        <w:t>Mr Lippert will speak on</w:t>
      </w:r>
    </w:p>
    <w:p w14:paraId="5EAC7082" w14:textId="23DD0416" w:rsidR="00F02358" w:rsidRPr="00FF2076" w:rsidRDefault="00F02358" w:rsidP="00FF2076">
      <w:pPr>
        <w:widowControl w:val="0"/>
        <w:autoSpaceDE w:val="0"/>
        <w:autoSpaceDN w:val="0"/>
        <w:adjustRightInd w:val="0"/>
        <w:spacing w:after="0" w:line="240" w:lineRule="auto"/>
        <w:jc w:val="center"/>
        <w:rPr>
          <w:rFonts w:ascii="Arial" w:hAnsi="Arial" w:cs="Arial"/>
          <w:bCs/>
          <w:i/>
        </w:rPr>
      </w:pPr>
    </w:p>
    <w:p w14:paraId="18650B36" w14:textId="0E2B502B" w:rsidR="00F02358" w:rsidRPr="00FF2076" w:rsidRDefault="00FF2076" w:rsidP="00FF2076">
      <w:pPr>
        <w:widowControl w:val="0"/>
        <w:autoSpaceDE w:val="0"/>
        <w:autoSpaceDN w:val="0"/>
        <w:adjustRightInd w:val="0"/>
        <w:spacing w:after="0" w:line="276" w:lineRule="auto"/>
        <w:jc w:val="center"/>
        <w:rPr>
          <w:rFonts w:ascii="Arial" w:hAnsi="Arial" w:cs="Arial"/>
          <w:bCs/>
          <w:i/>
        </w:rPr>
      </w:pPr>
      <w:r>
        <w:rPr>
          <w:rFonts w:ascii="Arial" w:hAnsi="Arial" w:cs="Arial"/>
          <w:bCs/>
          <w:i/>
        </w:rPr>
        <w:t>“</w:t>
      </w:r>
      <w:r w:rsidRPr="00FF2076">
        <w:rPr>
          <w:rFonts w:ascii="Arial" w:hAnsi="Arial" w:cs="Arial"/>
          <w:bCs/>
          <w:i/>
        </w:rPr>
        <w:t>Building skills for the future. A look at the change in Insurance and Cybersecurity</w:t>
      </w:r>
      <w:r>
        <w:rPr>
          <w:rFonts w:ascii="Arial" w:hAnsi="Arial" w:cs="Arial"/>
          <w:bCs/>
          <w:i/>
        </w:rPr>
        <w:t>.”</w:t>
      </w:r>
    </w:p>
    <w:p w14:paraId="11FF24B6" w14:textId="70F28A9E" w:rsidR="00CF58A1" w:rsidRDefault="00E5669B">
      <w:pPr>
        <w:widowControl w:val="0"/>
        <w:autoSpaceDE w:val="0"/>
        <w:autoSpaceDN w:val="0"/>
        <w:adjustRightInd w:val="0"/>
        <w:spacing w:after="0" w:line="240" w:lineRule="auto"/>
        <w:ind w:left="4040"/>
        <w:rPr>
          <w:rFonts w:ascii="Arial" w:hAnsi="Arial" w:cs="Arial"/>
          <w:b/>
          <w:bCs/>
        </w:rPr>
      </w:pPr>
      <w:r>
        <w:rPr>
          <w:noProof/>
        </w:rPr>
        <w:drawing>
          <wp:anchor distT="0" distB="0" distL="114300" distR="114300" simplePos="0" relativeHeight="251660288" behindDoc="1" locked="0" layoutInCell="0" allowOverlap="1" wp14:anchorId="1685CCA7" wp14:editId="23BCCC4E">
            <wp:simplePos x="0" y="0"/>
            <wp:positionH relativeFrom="page">
              <wp:align>center</wp:align>
            </wp:positionH>
            <wp:positionV relativeFrom="paragraph">
              <wp:posOffset>41275</wp:posOffset>
            </wp:positionV>
            <wp:extent cx="587629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290" cy="6350"/>
                    </a:xfrm>
                    <a:prstGeom prst="rect">
                      <a:avLst/>
                    </a:prstGeom>
                    <a:noFill/>
                  </pic:spPr>
                </pic:pic>
              </a:graphicData>
            </a:graphic>
            <wp14:sizeRelH relativeFrom="page">
              <wp14:pctWidth>0</wp14:pctWidth>
            </wp14:sizeRelH>
            <wp14:sizeRelV relativeFrom="page">
              <wp14:pctHeight>0</wp14:pctHeight>
            </wp14:sizeRelV>
          </wp:anchor>
        </w:drawing>
      </w:r>
    </w:p>
    <w:p w14:paraId="0430056E" w14:textId="0D180DEF" w:rsidR="00F02358" w:rsidRDefault="009327A3">
      <w:pPr>
        <w:widowControl w:val="0"/>
        <w:autoSpaceDE w:val="0"/>
        <w:autoSpaceDN w:val="0"/>
        <w:adjustRightInd w:val="0"/>
        <w:spacing w:after="0" w:line="240" w:lineRule="auto"/>
        <w:ind w:left="4040"/>
        <w:rPr>
          <w:rFonts w:ascii="Arial" w:hAnsi="Arial" w:cs="Arial"/>
          <w:b/>
          <w:bCs/>
        </w:rPr>
      </w:pPr>
      <w:r>
        <w:rPr>
          <w:rFonts w:ascii="Arial" w:hAnsi="Arial" w:cs="Arial"/>
          <w:b/>
          <w:bCs/>
        </w:rPr>
        <w:t>AGENDA</w:t>
      </w:r>
    </w:p>
    <w:p w14:paraId="6EDB4B89" w14:textId="77777777" w:rsidR="00E5669B" w:rsidRDefault="00E5669B">
      <w:pPr>
        <w:widowControl w:val="0"/>
        <w:autoSpaceDE w:val="0"/>
        <w:autoSpaceDN w:val="0"/>
        <w:adjustRightInd w:val="0"/>
        <w:spacing w:after="0" w:line="240" w:lineRule="auto"/>
        <w:ind w:left="4040"/>
        <w:rPr>
          <w:rFonts w:ascii="Times New Roman" w:hAnsi="Times New Roman" w:cs="Times New Roman"/>
          <w:sz w:val="24"/>
          <w:szCs w:val="24"/>
        </w:rPr>
      </w:pPr>
    </w:p>
    <w:p w14:paraId="62861977" w14:textId="77777777" w:rsidR="00F02358" w:rsidRDefault="009327A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t>
      </w:r>
      <w:r w:rsidR="00481263">
        <w:rPr>
          <w:rFonts w:ascii="Arial" w:hAnsi="Arial" w:cs="Arial"/>
          <w:b/>
          <w:bCs/>
        </w:rPr>
        <w:t>1</w:t>
      </w:r>
      <w:r>
        <w:rPr>
          <w:rFonts w:ascii="Arial" w:hAnsi="Arial" w:cs="Arial"/>
          <w:b/>
          <w:bCs/>
        </w:rPr>
        <w:t>) APOLOGIES</w:t>
      </w:r>
    </w:p>
    <w:p w14:paraId="0999ADED" w14:textId="77777777" w:rsidR="00F02358" w:rsidRDefault="009327A3">
      <w:pPr>
        <w:widowControl w:val="0"/>
        <w:autoSpaceDE w:val="0"/>
        <w:autoSpaceDN w:val="0"/>
        <w:adjustRightInd w:val="0"/>
        <w:spacing w:after="0" w:line="240" w:lineRule="auto"/>
        <w:rPr>
          <w:rFonts w:ascii="Arial" w:hAnsi="Arial" w:cs="Arial"/>
        </w:rPr>
      </w:pPr>
      <w:proofErr w:type="gramStart"/>
      <w:r>
        <w:rPr>
          <w:rFonts w:ascii="Arial" w:hAnsi="Arial" w:cs="Arial"/>
        </w:rPr>
        <w:t>A list of apologies received will be made available by the Clerk on request</w:t>
      </w:r>
      <w:proofErr w:type="gramEnd"/>
      <w:r>
        <w:rPr>
          <w:rFonts w:ascii="Arial" w:hAnsi="Arial" w:cs="Arial"/>
        </w:rPr>
        <w:t>.</w:t>
      </w:r>
    </w:p>
    <w:p w14:paraId="67B20B40" w14:textId="77777777" w:rsidR="00CF58A1" w:rsidRDefault="00CF58A1">
      <w:pPr>
        <w:widowControl w:val="0"/>
        <w:autoSpaceDE w:val="0"/>
        <w:autoSpaceDN w:val="0"/>
        <w:adjustRightInd w:val="0"/>
        <w:spacing w:after="0" w:line="240" w:lineRule="auto"/>
        <w:rPr>
          <w:rFonts w:ascii="Times New Roman" w:hAnsi="Times New Roman" w:cs="Times New Roman"/>
          <w:sz w:val="24"/>
          <w:szCs w:val="24"/>
        </w:rPr>
      </w:pPr>
    </w:p>
    <w:p w14:paraId="5E05B90E" w14:textId="77777777" w:rsidR="00F02358" w:rsidRDefault="009327A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t>
      </w:r>
      <w:r w:rsidR="00481263">
        <w:rPr>
          <w:rFonts w:ascii="Arial" w:hAnsi="Arial" w:cs="Arial"/>
          <w:b/>
          <w:bCs/>
        </w:rPr>
        <w:t>2</w:t>
      </w:r>
      <w:r>
        <w:rPr>
          <w:rFonts w:ascii="Arial" w:hAnsi="Arial" w:cs="Arial"/>
          <w:b/>
          <w:bCs/>
        </w:rPr>
        <w:t>) MINUTES</w:t>
      </w:r>
    </w:p>
    <w:p w14:paraId="3AA34083" w14:textId="77777777" w:rsidR="00F02358" w:rsidRDefault="009327A3">
      <w:pPr>
        <w:widowControl w:val="0"/>
        <w:overflowPunct w:val="0"/>
        <w:autoSpaceDE w:val="0"/>
        <w:autoSpaceDN w:val="0"/>
        <w:adjustRightInd w:val="0"/>
        <w:spacing w:after="0" w:line="218" w:lineRule="auto"/>
        <w:ind w:right="240"/>
        <w:rPr>
          <w:rFonts w:ascii="Times New Roman" w:hAnsi="Times New Roman" w:cs="Times New Roman"/>
          <w:sz w:val="24"/>
          <w:szCs w:val="24"/>
        </w:rPr>
      </w:pPr>
      <w:r>
        <w:rPr>
          <w:rFonts w:ascii="Arial" w:hAnsi="Arial" w:cs="Arial"/>
        </w:rPr>
        <w:t>Minutes of the An</w:t>
      </w:r>
      <w:r w:rsidR="00BC0A5F">
        <w:rPr>
          <w:rFonts w:ascii="Arial" w:hAnsi="Arial" w:cs="Arial"/>
        </w:rPr>
        <w:t>nual Meeting held on Thursday 1</w:t>
      </w:r>
      <w:r w:rsidR="00481263">
        <w:rPr>
          <w:rFonts w:ascii="Arial" w:hAnsi="Arial" w:cs="Arial"/>
        </w:rPr>
        <w:t>6</w:t>
      </w:r>
      <w:r w:rsidR="00BC0A5F">
        <w:rPr>
          <w:rFonts w:ascii="Arial" w:hAnsi="Arial" w:cs="Arial"/>
        </w:rPr>
        <w:t xml:space="preserve"> November 201</w:t>
      </w:r>
      <w:r w:rsidR="00481263">
        <w:rPr>
          <w:rFonts w:ascii="Arial" w:hAnsi="Arial" w:cs="Arial"/>
        </w:rPr>
        <w:t>7</w:t>
      </w:r>
      <w:r>
        <w:rPr>
          <w:rFonts w:ascii="Arial" w:hAnsi="Arial" w:cs="Arial"/>
        </w:rPr>
        <w:t xml:space="preserve"> </w:t>
      </w:r>
      <w:proofErr w:type="gramStart"/>
      <w:r>
        <w:rPr>
          <w:rFonts w:ascii="Arial" w:hAnsi="Arial" w:cs="Arial"/>
        </w:rPr>
        <w:t>are published</w:t>
      </w:r>
      <w:proofErr w:type="gramEnd"/>
      <w:r>
        <w:rPr>
          <w:rFonts w:ascii="Arial" w:hAnsi="Arial" w:cs="Arial"/>
        </w:rPr>
        <w:t xml:space="preserve"> on the Convocation website; copies of the full minutes are available for inspection.</w:t>
      </w:r>
    </w:p>
    <w:p w14:paraId="23EEB2BD" w14:textId="77777777" w:rsidR="00F02358" w:rsidRDefault="00F02358">
      <w:pPr>
        <w:widowControl w:val="0"/>
        <w:autoSpaceDE w:val="0"/>
        <w:autoSpaceDN w:val="0"/>
        <w:adjustRightInd w:val="0"/>
        <w:spacing w:after="0" w:line="250" w:lineRule="exact"/>
        <w:rPr>
          <w:rFonts w:ascii="Times New Roman" w:hAnsi="Times New Roman" w:cs="Times New Roman"/>
          <w:sz w:val="24"/>
          <w:szCs w:val="24"/>
        </w:rPr>
      </w:pPr>
    </w:p>
    <w:p w14:paraId="51CFF0EC" w14:textId="77777777" w:rsidR="00F02358" w:rsidRDefault="009327A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t>
      </w:r>
      <w:r w:rsidR="00481263">
        <w:rPr>
          <w:rFonts w:ascii="Arial" w:hAnsi="Arial" w:cs="Arial"/>
          <w:b/>
          <w:bCs/>
        </w:rPr>
        <w:t>3</w:t>
      </w:r>
      <w:r>
        <w:rPr>
          <w:rFonts w:ascii="Arial" w:hAnsi="Arial" w:cs="Arial"/>
          <w:b/>
          <w:bCs/>
        </w:rPr>
        <w:t>) IN MEMORIA</w:t>
      </w:r>
    </w:p>
    <w:p w14:paraId="7782FEB2" w14:textId="77777777" w:rsidR="00F02358" w:rsidRDefault="009327A3">
      <w:pPr>
        <w:widowControl w:val="0"/>
        <w:overflowPunct w:val="0"/>
        <w:autoSpaceDE w:val="0"/>
        <w:autoSpaceDN w:val="0"/>
        <w:adjustRightInd w:val="0"/>
        <w:spacing w:after="0" w:line="218" w:lineRule="auto"/>
        <w:ind w:right="180"/>
        <w:rPr>
          <w:rFonts w:ascii="Times New Roman" w:hAnsi="Times New Roman" w:cs="Times New Roman"/>
          <w:sz w:val="24"/>
          <w:szCs w:val="24"/>
        </w:rPr>
      </w:pPr>
      <w:r>
        <w:rPr>
          <w:rFonts w:ascii="Arial" w:hAnsi="Arial" w:cs="Arial"/>
        </w:rPr>
        <w:t xml:space="preserve">A list of members of Convocation who passed away </w:t>
      </w:r>
      <w:r w:rsidR="00BC0A5F">
        <w:rPr>
          <w:rFonts w:ascii="Arial" w:hAnsi="Arial" w:cs="Arial"/>
        </w:rPr>
        <w:t>since the Annual Meeting of 201</w:t>
      </w:r>
      <w:r w:rsidR="00481263">
        <w:rPr>
          <w:rFonts w:ascii="Arial" w:hAnsi="Arial" w:cs="Arial"/>
        </w:rPr>
        <w:t>7</w:t>
      </w:r>
      <w:r>
        <w:rPr>
          <w:rFonts w:ascii="Arial" w:hAnsi="Arial" w:cs="Arial"/>
        </w:rPr>
        <w:t xml:space="preserve"> </w:t>
      </w:r>
      <w:proofErr w:type="gramStart"/>
      <w:r>
        <w:rPr>
          <w:rFonts w:ascii="Arial" w:hAnsi="Arial" w:cs="Arial"/>
        </w:rPr>
        <w:t>can be made</w:t>
      </w:r>
      <w:proofErr w:type="gramEnd"/>
      <w:r>
        <w:rPr>
          <w:rFonts w:ascii="Arial" w:hAnsi="Arial" w:cs="Arial"/>
        </w:rPr>
        <w:t xml:space="preserve"> available upon request.</w:t>
      </w:r>
    </w:p>
    <w:p w14:paraId="7771F0B1" w14:textId="77777777" w:rsidR="00F02358" w:rsidRDefault="00F02358">
      <w:pPr>
        <w:widowControl w:val="0"/>
        <w:autoSpaceDE w:val="0"/>
        <w:autoSpaceDN w:val="0"/>
        <w:adjustRightInd w:val="0"/>
        <w:spacing w:after="0" w:line="200" w:lineRule="exact"/>
        <w:rPr>
          <w:rFonts w:ascii="Times New Roman" w:hAnsi="Times New Roman" w:cs="Times New Roman"/>
          <w:sz w:val="24"/>
          <w:szCs w:val="24"/>
        </w:rPr>
      </w:pPr>
    </w:p>
    <w:p w14:paraId="4C798C89" w14:textId="14154291" w:rsidR="006E0B8C" w:rsidRDefault="009327A3">
      <w:pPr>
        <w:widowControl w:val="0"/>
        <w:autoSpaceDE w:val="0"/>
        <w:autoSpaceDN w:val="0"/>
        <w:adjustRightInd w:val="0"/>
        <w:spacing w:after="0" w:line="240" w:lineRule="auto"/>
        <w:rPr>
          <w:rFonts w:ascii="Arial" w:hAnsi="Arial" w:cs="Arial"/>
          <w:b/>
        </w:rPr>
      </w:pPr>
      <w:r>
        <w:rPr>
          <w:rFonts w:ascii="Arial" w:hAnsi="Arial" w:cs="Arial"/>
          <w:b/>
          <w:bCs/>
        </w:rPr>
        <w:t>(</w:t>
      </w:r>
      <w:r w:rsidR="00D06CB3">
        <w:rPr>
          <w:rFonts w:ascii="Arial" w:hAnsi="Arial" w:cs="Arial"/>
          <w:b/>
          <w:bCs/>
        </w:rPr>
        <w:t>4</w:t>
      </w:r>
      <w:r>
        <w:rPr>
          <w:rFonts w:ascii="Arial" w:hAnsi="Arial" w:cs="Arial"/>
          <w:b/>
          <w:bCs/>
        </w:rPr>
        <w:t xml:space="preserve">) </w:t>
      </w:r>
      <w:r w:rsidR="006E0B8C">
        <w:rPr>
          <w:rFonts w:ascii="Arial" w:hAnsi="Arial" w:cs="Arial"/>
          <w:b/>
        </w:rPr>
        <w:t xml:space="preserve">ELECTION OF </w:t>
      </w:r>
      <w:r w:rsidR="00481263">
        <w:rPr>
          <w:rFonts w:ascii="Arial" w:hAnsi="Arial" w:cs="Arial"/>
          <w:b/>
        </w:rPr>
        <w:t>STANDING COMMITTEE</w:t>
      </w:r>
    </w:p>
    <w:p w14:paraId="0B04C824" w14:textId="77777777" w:rsidR="00FD11CB" w:rsidRPr="00E5669B" w:rsidRDefault="00FD11CB">
      <w:pPr>
        <w:widowControl w:val="0"/>
        <w:autoSpaceDE w:val="0"/>
        <w:autoSpaceDN w:val="0"/>
        <w:adjustRightInd w:val="0"/>
        <w:spacing w:after="0" w:line="240" w:lineRule="auto"/>
        <w:rPr>
          <w:rFonts w:ascii="Arial" w:hAnsi="Arial" w:cs="Arial"/>
        </w:rPr>
      </w:pPr>
      <w:r w:rsidRPr="00E5669B">
        <w:rPr>
          <w:rFonts w:ascii="Arial" w:hAnsi="Arial" w:cs="Arial"/>
        </w:rPr>
        <w:t xml:space="preserve">Candidates for </w:t>
      </w:r>
      <w:r w:rsidR="00481263" w:rsidRPr="00E5669B">
        <w:rPr>
          <w:rFonts w:ascii="Arial" w:hAnsi="Arial" w:cs="Arial"/>
        </w:rPr>
        <w:t>Committee representatives</w:t>
      </w:r>
    </w:p>
    <w:tbl>
      <w:tblPr>
        <w:tblW w:w="8880" w:type="dxa"/>
        <w:tblLook w:val="04A0" w:firstRow="1" w:lastRow="0" w:firstColumn="1" w:lastColumn="0" w:noHBand="0" w:noVBand="1"/>
      </w:tblPr>
      <w:tblGrid>
        <w:gridCol w:w="6386"/>
        <w:gridCol w:w="2494"/>
      </w:tblGrid>
      <w:tr w:rsidR="00425A1A" w:rsidRPr="00425A1A" w14:paraId="6CB3032D" w14:textId="77777777" w:rsidTr="00E5669B">
        <w:trPr>
          <w:trHeight w:val="300"/>
        </w:trPr>
        <w:tc>
          <w:tcPr>
            <w:tcW w:w="6382" w:type="dxa"/>
            <w:tcBorders>
              <w:top w:val="nil"/>
              <w:left w:val="nil"/>
              <w:bottom w:val="nil"/>
              <w:right w:val="nil"/>
            </w:tcBorders>
            <w:shd w:val="clear" w:color="auto" w:fill="auto"/>
            <w:noWrap/>
            <w:vAlign w:val="bottom"/>
          </w:tcPr>
          <w:tbl>
            <w:tblPr>
              <w:tblW w:w="6181" w:type="dxa"/>
              <w:tblLook w:val="04A0" w:firstRow="1" w:lastRow="0" w:firstColumn="1" w:lastColumn="0" w:noHBand="0" w:noVBand="1"/>
            </w:tblPr>
            <w:tblGrid>
              <w:gridCol w:w="2108"/>
              <w:gridCol w:w="2733"/>
              <w:gridCol w:w="691"/>
              <w:gridCol w:w="61"/>
              <w:gridCol w:w="577"/>
            </w:tblGrid>
            <w:tr w:rsidR="00C76167" w:rsidRPr="00C76167" w14:paraId="4FD95EE5" w14:textId="77777777" w:rsidTr="00E5669B">
              <w:trPr>
                <w:gridAfter w:val="2"/>
                <w:wAfter w:w="639" w:type="dxa"/>
                <w:trHeight w:val="156"/>
              </w:trPr>
              <w:tc>
                <w:tcPr>
                  <w:tcW w:w="2112" w:type="dxa"/>
                  <w:tcBorders>
                    <w:top w:val="nil"/>
                    <w:left w:val="nil"/>
                    <w:bottom w:val="nil"/>
                    <w:right w:val="nil"/>
                  </w:tcBorders>
                  <w:shd w:val="clear" w:color="auto" w:fill="auto"/>
                  <w:noWrap/>
                  <w:vAlign w:val="bottom"/>
                  <w:hideMark/>
                </w:tcPr>
                <w:p w14:paraId="5D48C2BE"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Murray Power</w:t>
                  </w:r>
                </w:p>
              </w:tc>
              <w:tc>
                <w:tcPr>
                  <w:tcW w:w="3430" w:type="dxa"/>
                  <w:gridSpan w:val="2"/>
                  <w:tcBorders>
                    <w:top w:val="nil"/>
                    <w:left w:val="nil"/>
                    <w:bottom w:val="nil"/>
                    <w:right w:val="nil"/>
                  </w:tcBorders>
                  <w:shd w:val="clear" w:color="auto" w:fill="auto"/>
                  <w:noWrap/>
                  <w:vAlign w:val="bottom"/>
                  <w:hideMark/>
                </w:tcPr>
                <w:p w14:paraId="4B63D46E"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BSc (1972), PhD (1975)</w:t>
                  </w:r>
                </w:p>
              </w:tc>
            </w:tr>
            <w:tr w:rsidR="00C76167" w:rsidRPr="00C76167" w14:paraId="33D07265" w14:textId="77777777" w:rsidTr="00E5669B">
              <w:trPr>
                <w:gridAfter w:val="1"/>
                <w:wAfter w:w="578" w:type="dxa"/>
                <w:trHeight w:val="300"/>
              </w:trPr>
              <w:tc>
                <w:tcPr>
                  <w:tcW w:w="2112" w:type="dxa"/>
                  <w:tcBorders>
                    <w:top w:val="nil"/>
                    <w:left w:val="nil"/>
                    <w:bottom w:val="nil"/>
                    <w:right w:val="nil"/>
                  </w:tcBorders>
                  <w:shd w:val="clear" w:color="auto" w:fill="auto"/>
                  <w:noWrap/>
                  <w:vAlign w:val="bottom"/>
                  <w:hideMark/>
                </w:tcPr>
                <w:p w14:paraId="611A5659"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 xml:space="preserve">David </w:t>
                  </w:r>
                  <w:proofErr w:type="spellStart"/>
                  <w:r w:rsidRPr="00C76167">
                    <w:rPr>
                      <w:rFonts w:ascii="Calibri" w:eastAsia="Times New Roman" w:hAnsi="Calibri" w:cs="Calibri"/>
                      <w:color w:val="000000"/>
                    </w:rPr>
                    <w:t>McKillen</w:t>
                  </w:r>
                  <w:proofErr w:type="spellEnd"/>
                </w:p>
              </w:tc>
              <w:tc>
                <w:tcPr>
                  <w:tcW w:w="3491" w:type="dxa"/>
                  <w:gridSpan w:val="3"/>
                  <w:tcBorders>
                    <w:top w:val="nil"/>
                    <w:left w:val="nil"/>
                    <w:bottom w:val="nil"/>
                    <w:right w:val="nil"/>
                  </w:tcBorders>
                  <w:shd w:val="clear" w:color="auto" w:fill="auto"/>
                  <w:noWrap/>
                  <w:vAlign w:val="bottom"/>
                  <w:hideMark/>
                </w:tcPr>
                <w:p w14:paraId="4A6F8865"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BSc (1983)</w:t>
                  </w:r>
                </w:p>
              </w:tc>
            </w:tr>
            <w:tr w:rsidR="00C76167" w:rsidRPr="00C76167" w14:paraId="460767C5" w14:textId="77777777" w:rsidTr="00E5669B">
              <w:trPr>
                <w:gridAfter w:val="1"/>
                <w:wAfter w:w="578" w:type="dxa"/>
                <w:trHeight w:val="300"/>
              </w:trPr>
              <w:tc>
                <w:tcPr>
                  <w:tcW w:w="2112" w:type="dxa"/>
                  <w:tcBorders>
                    <w:top w:val="nil"/>
                    <w:left w:val="nil"/>
                    <w:bottom w:val="nil"/>
                    <w:right w:val="nil"/>
                  </w:tcBorders>
                  <w:shd w:val="clear" w:color="auto" w:fill="auto"/>
                  <w:noWrap/>
                  <w:vAlign w:val="bottom"/>
                  <w:hideMark/>
                </w:tcPr>
                <w:p w14:paraId="5EC14F27"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Brian Roulston</w:t>
                  </w:r>
                </w:p>
              </w:tc>
              <w:tc>
                <w:tcPr>
                  <w:tcW w:w="3491" w:type="dxa"/>
                  <w:gridSpan w:val="3"/>
                  <w:tcBorders>
                    <w:top w:val="nil"/>
                    <w:left w:val="nil"/>
                    <w:bottom w:val="nil"/>
                    <w:right w:val="nil"/>
                  </w:tcBorders>
                  <w:shd w:val="clear" w:color="auto" w:fill="auto"/>
                  <w:noWrap/>
                  <w:vAlign w:val="bottom"/>
                  <w:hideMark/>
                </w:tcPr>
                <w:p w14:paraId="3906696E"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 xml:space="preserve">LLB (2008), </w:t>
                  </w:r>
                  <w:proofErr w:type="spellStart"/>
                  <w:r w:rsidRPr="00C76167">
                    <w:rPr>
                      <w:rFonts w:ascii="Calibri" w:eastAsia="Times New Roman" w:hAnsi="Calibri" w:cs="Calibri"/>
                      <w:color w:val="000000"/>
                    </w:rPr>
                    <w:t>PGCert</w:t>
                  </w:r>
                  <w:proofErr w:type="spellEnd"/>
                  <w:r w:rsidRPr="00C76167">
                    <w:rPr>
                      <w:rFonts w:ascii="Calibri" w:eastAsia="Times New Roman" w:hAnsi="Calibri" w:cs="Calibri"/>
                      <w:color w:val="000000"/>
                    </w:rPr>
                    <w:t xml:space="preserve"> (2010)</w:t>
                  </w:r>
                </w:p>
              </w:tc>
            </w:tr>
            <w:tr w:rsidR="00C76167" w:rsidRPr="00C76167" w14:paraId="1982361B" w14:textId="77777777" w:rsidTr="00E5669B">
              <w:trPr>
                <w:gridAfter w:val="1"/>
                <w:wAfter w:w="578" w:type="dxa"/>
                <w:trHeight w:val="300"/>
              </w:trPr>
              <w:tc>
                <w:tcPr>
                  <w:tcW w:w="2112" w:type="dxa"/>
                  <w:tcBorders>
                    <w:top w:val="nil"/>
                    <w:left w:val="nil"/>
                    <w:bottom w:val="nil"/>
                    <w:right w:val="nil"/>
                  </w:tcBorders>
                  <w:shd w:val="clear" w:color="auto" w:fill="auto"/>
                  <w:noWrap/>
                  <w:vAlign w:val="bottom"/>
                  <w:hideMark/>
                </w:tcPr>
                <w:p w14:paraId="2524BCFF"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Mark Wallace</w:t>
                  </w:r>
                </w:p>
              </w:tc>
              <w:tc>
                <w:tcPr>
                  <w:tcW w:w="3491" w:type="dxa"/>
                  <w:gridSpan w:val="3"/>
                  <w:tcBorders>
                    <w:top w:val="nil"/>
                    <w:left w:val="nil"/>
                    <w:bottom w:val="nil"/>
                    <w:right w:val="nil"/>
                  </w:tcBorders>
                  <w:shd w:val="clear" w:color="auto" w:fill="auto"/>
                  <w:noWrap/>
                  <w:vAlign w:val="bottom"/>
                  <w:hideMark/>
                </w:tcPr>
                <w:p w14:paraId="0D73409B"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MSCI (2012)</w:t>
                  </w:r>
                </w:p>
              </w:tc>
            </w:tr>
            <w:tr w:rsidR="00C76167" w:rsidRPr="00C76167" w14:paraId="203EEF09" w14:textId="77777777" w:rsidTr="00E5669B">
              <w:trPr>
                <w:trHeight w:val="300"/>
              </w:trPr>
              <w:tc>
                <w:tcPr>
                  <w:tcW w:w="2112" w:type="dxa"/>
                  <w:tcBorders>
                    <w:top w:val="nil"/>
                    <w:left w:val="nil"/>
                    <w:bottom w:val="nil"/>
                    <w:right w:val="nil"/>
                  </w:tcBorders>
                  <w:shd w:val="clear" w:color="auto" w:fill="auto"/>
                  <w:noWrap/>
                  <w:vAlign w:val="bottom"/>
                  <w:hideMark/>
                </w:tcPr>
                <w:p w14:paraId="33625B56"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Carolyn Forster</w:t>
                  </w:r>
                </w:p>
              </w:tc>
              <w:tc>
                <w:tcPr>
                  <w:tcW w:w="4069" w:type="dxa"/>
                  <w:gridSpan w:val="4"/>
                  <w:tcBorders>
                    <w:top w:val="nil"/>
                    <w:left w:val="nil"/>
                    <w:bottom w:val="nil"/>
                    <w:right w:val="nil"/>
                  </w:tcBorders>
                  <w:shd w:val="clear" w:color="auto" w:fill="auto"/>
                  <w:noWrap/>
                  <w:vAlign w:val="bottom"/>
                  <w:hideMark/>
                </w:tcPr>
                <w:p w14:paraId="5F56CE8D"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BA (2003), CertEd (2004), DipEd (2005)</w:t>
                  </w:r>
                </w:p>
              </w:tc>
            </w:tr>
            <w:tr w:rsidR="00C76167" w:rsidRPr="00C76167" w14:paraId="42292205" w14:textId="77777777" w:rsidTr="00E5669B">
              <w:trPr>
                <w:gridAfter w:val="3"/>
                <w:wAfter w:w="1331" w:type="dxa"/>
                <w:trHeight w:val="300"/>
              </w:trPr>
              <w:tc>
                <w:tcPr>
                  <w:tcW w:w="2112" w:type="dxa"/>
                  <w:tcBorders>
                    <w:top w:val="nil"/>
                    <w:left w:val="nil"/>
                    <w:bottom w:val="nil"/>
                    <w:right w:val="nil"/>
                  </w:tcBorders>
                  <w:shd w:val="clear" w:color="auto" w:fill="auto"/>
                  <w:noWrap/>
                  <w:vAlign w:val="bottom"/>
                  <w:hideMark/>
                </w:tcPr>
                <w:p w14:paraId="2964F0C1"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Feargus McCauley</w:t>
                  </w:r>
                </w:p>
              </w:tc>
              <w:tc>
                <w:tcPr>
                  <w:tcW w:w="2738" w:type="dxa"/>
                  <w:tcBorders>
                    <w:top w:val="nil"/>
                    <w:left w:val="nil"/>
                    <w:bottom w:val="nil"/>
                    <w:right w:val="nil"/>
                  </w:tcBorders>
                  <w:shd w:val="clear" w:color="auto" w:fill="auto"/>
                  <w:noWrap/>
                  <w:vAlign w:val="bottom"/>
                  <w:hideMark/>
                </w:tcPr>
                <w:p w14:paraId="2074F6B4"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BSc (1996)</w:t>
                  </w:r>
                </w:p>
              </w:tc>
            </w:tr>
            <w:tr w:rsidR="00C76167" w:rsidRPr="00C76167" w14:paraId="098EB098" w14:textId="77777777" w:rsidTr="00E5669B">
              <w:trPr>
                <w:gridAfter w:val="3"/>
                <w:wAfter w:w="1331" w:type="dxa"/>
                <w:trHeight w:val="300"/>
              </w:trPr>
              <w:tc>
                <w:tcPr>
                  <w:tcW w:w="2112" w:type="dxa"/>
                  <w:tcBorders>
                    <w:top w:val="nil"/>
                    <w:left w:val="nil"/>
                    <w:bottom w:val="nil"/>
                    <w:right w:val="nil"/>
                  </w:tcBorders>
                  <w:shd w:val="clear" w:color="auto" w:fill="auto"/>
                  <w:noWrap/>
                  <w:vAlign w:val="bottom"/>
                  <w:hideMark/>
                </w:tcPr>
                <w:p w14:paraId="3F0AF05C"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Erin Early</w:t>
                  </w:r>
                </w:p>
              </w:tc>
              <w:tc>
                <w:tcPr>
                  <w:tcW w:w="2738" w:type="dxa"/>
                  <w:tcBorders>
                    <w:top w:val="nil"/>
                    <w:left w:val="nil"/>
                    <w:bottom w:val="nil"/>
                    <w:right w:val="nil"/>
                  </w:tcBorders>
                  <w:shd w:val="clear" w:color="auto" w:fill="auto"/>
                  <w:noWrap/>
                  <w:vAlign w:val="bottom"/>
                  <w:hideMark/>
                </w:tcPr>
                <w:p w14:paraId="21B3CB65"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 xml:space="preserve">BA (2015), </w:t>
                  </w:r>
                  <w:proofErr w:type="spellStart"/>
                  <w:r w:rsidRPr="00C76167">
                    <w:rPr>
                      <w:rFonts w:ascii="Calibri" w:eastAsia="Times New Roman" w:hAnsi="Calibri" w:cs="Calibri"/>
                      <w:color w:val="000000"/>
                    </w:rPr>
                    <w:t>MRes</w:t>
                  </w:r>
                  <w:proofErr w:type="spellEnd"/>
                  <w:r w:rsidRPr="00C76167">
                    <w:rPr>
                      <w:rFonts w:ascii="Calibri" w:eastAsia="Times New Roman" w:hAnsi="Calibri" w:cs="Calibri"/>
                      <w:color w:val="000000"/>
                    </w:rPr>
                    <w:t xml:space="preserve"> (2016)</w:t>
                  </w:r>
                </w:p>
              </w:tc>
            </w:tr>
            <w:tr w:rsidR="00C76167" w:rsidRPr="00C76167" w14:paraId="180B67A8" w14:textId="77777777" w:rsidTr="00E5669B">
              <w:trPr>
                <w:gridAfter w:val="3"/>
                <w:wAfter w:w="1331" w:type="dxa"/>
                <w:trHeight w:val="300"/>
              </w:trPr>
              <w:tc>
                <w:tcPr>
                  <w:tcW w:w="2112" w:type="dxa"/>
                  <w:tcBorders>
                    <w:top w:val="nil"/>
                    <w:left w:val="nil"/>
                    <w:bottom w:val="nil"/>
                    <w:right w:val="nil"/>
                  </w:tcBorders>
                  <w:shd w:val="clear" w:color="auto" w:fill="auto"/>
                  <w:noWrap/>
                  <w:vAlign w:val="bottom"/>
                  <w:hideMark/>
                </w:tcPr>
                <w:p w14:paraId="421974F6"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Stephen McCrystall</w:t>
                  </w:r>
                </w:p>
              </w:tc>
              <w:tc>
                <w:tcPr>
                  <w:tcW w:w="2738" w:type="dxa"/>
                  <w:tcBorders>
                    <w:top w:val="nil"/>
                    <w:left w:val="nil"/>
                    <w:bottom w:val="nil"/>
                    <w:right w:val="nil"/>
                  </w:tcBorders>
                  <w:shd w:val="clear" w:color="auto" w:fill="auto"/>
                  <w:noWrap/>
                  <w:vAlign w:val="bottom"/>
                  <w:hideMark/>
                </w:tcPr>
                <w:p w14:paraId="65A8CE9E" w14:textId="77777777" w:rsidR="00C76167" w:rsidRPr="00C76167" w:rsidRDefault="00C76167" w:rsidP="00C76167">
                  <w:pPr>
                    <w:spacing w:after="0" w:line="240" w:lineRule="auto"/>
                    <w:rPr>
                      <w:rFonts w:ascii="Calibri" w:eastAsia="Times New Roman" w:hAnsi="Calibri" w:cs="Calibri"/>
                      <w:color w:val="000000"/>
                    </w:rPr>
                  </w:pPr>
                  <w:r w:rsidRPr="00C76167">
                    <w:rPr>
                      <w:rFonts w:ascii="Calibri" w:eastAsia="Times New Roman" w:hAnsi="Calibri" w:cs="Calibri"/>
                      <w:color w:val="000000"/>
                    </w:rPr>
                    <w:t>LLB (2016)</w:t>
                  </w:r>
                </w:p>
              </w:tc>
            </w:tr>
          </w:tbl>
          <w:p w14:paraId="60E864EC" w14:textId="67D93AD6" w:rsidR="00425A1A" w:rsidRPr="00425A1A" w:rsidRDefault="00425A1A" w:rsidP="00425A1A">
            <w:pPr>
              <w:spacing w:after="0" w:line="240" w:lineRule="auto"/>
              <w:rPr>
                <w:rFonts w:ascii="Calibri" w:eastAsia="Times New Roman" w:hAnsi="Calibri" w:cs="Calibri"/>
                <w:color w:val="000000"/>
              </w:rPr>
            </w:pPr>
          </w:p>
        </w:tc>
        <w:tc>
          <w:tcPr>
            <w:tcW w:w="2498" w:type="dxa"/>
            <w:tcBorders>
              <w:top w:val="nil"/>
              <w:left w:val="nil"/>
              <w:bottom w:val="nil"/>
              <w:right w:val="nil"/>
            </w:tcBorders>
            <w:shd w:val="clear" w:color="auto" w:fill="auto"/>
            <w:noWrap/>
            <w:vAlign w:val="bottom"/>
          </w:tcPr>
          <w:p w14:paraId="4E74AA38" w14:textId="53686AE2" w:rsidR="00425A1A" w:rsidRPr="00425A1A" w:rsidRDefault="00425A1A" w:rsidP="00425A1A">
            <w:pPr>
              <w:spacing w:after="0" w:line="240" w:lineRule="auto"/>
              <w:rPr>
                <w:rFonts w:ascii="Calibri" w:eastAsia="Times New Roman" w:hAnsi="Calibri" w:cs="Calibri"/>
                <w:color w:val="000000"/>
              </w:rPr>
            </w:pPr>
          </w:p>
        </w:tc>
      </w:tr>
    </w:tbl>
    <w:p w14:paraId="01719C6C" w14:textId="4F04B6B2" w:rsidR="00CF58A1" w:rsidRDefault="00CF58A1">
      <w:pPr>
        <w:widowControl w:val="0"/>
        <w:autoSpaceDE w:val="0"/>
        <w:autoSpaceDN w:val="0"/>
        <w:adjustRightInd w:val="0"/>
        <w:spacing w:after="0" w:line="240" w:lineRule="auto"/>
        <w:rPr>
          <w:rFonts w:ascii="Arial" w:hAnsi="Arial" w:cs="Arial"/>
          <w:b/>
          <w:bCs/>
        </w:rPr>
      </w:pPr>
    </w:p>
    <w:p w14:paraId="02E1B152" w14:textId="77777777" w:rsidR="00C76167" w:rsidRDefault="00C76167">
      <w:pPr>
        <w:widowControl w:val="0"/>
        <w:autoSpaceDE w:val="0"/>
        <w:autoSpaceDN w:val="0"/>
        <w:adjustRightInd w:val="0"/>
        <w:spacing w:after="0" w:line="240" w:lineRule="auto"/>
        <w:rPr>
          <w:rFonts w:ascii="Arial" w:hAnsi="Arial" w:cs="Arial"/>
          <w:b/>
          <w:bCs/>
        </w:rPr>
      </w:pPr>
    </w:p>
    <w:p w14:paraId="7E8A93CD" w14:textId="77777777" w:rsidR="00F02358" w:rsidRDefault="006E0B8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t>
      </w:r>
      <w:r w:rsidR="00D06CB3">
        <w:rPr>
          <w:rFonts w:ascii="Arial" w:hAnsi="Arial" w:cs="Arial"/>
          <w:b/>
          <w:bCs/>
        </w:rPr>
        <w:t>5</w:t>
      </w:r>
      <w:r>
        <w:rPr>
          <w:rFonts w:ascii="Arial" w:hAnsi="Arial" w:cs="Arial"/>
          <w:b/>
          <w:bCs/>
        </w:rPr>
        <w:t xml:space="preserve">) </w:t>
      </w:r>
      <w:r w:rsidR="009327A3">
        <w:rPr>
          <w:rFonts w:ascii="Arial" w:hAnsi="Arial" w:cs="Arial"/>
          <w:b/>
          <w:bCs/>
        </w:rPr>
        <w:t>REPORT OF THE STANDING COMMITTEE OF CONVOCATION</w:t>
      </w:r>
    </w:p>
    <w:p w14:paraId="255524FF" w14:textId="77777777" w:rsidR="00155F2D" w:rsidRDefault="00155F2D">
      <w:pPr>
        <w:widowControl w:val="0"/>
        <w:autoSpaceDE w:val="0"/>
        <w:autoSpaceDN w:val="0"/>
        <w:adjustRightInd w:val="0"/>
        <w:spacing w:after="0" w:line="239" w:lineRule="auto"/>
        <w:rPr>
          <w:rFonts w:ascii="Arial" w:hAnsi="Arial" w:cs="Arial"/>
          <w:b/>
          <w:bCs/>
        </w:rPr>
      </w:pPr>
      <w:bookmarkStart w:id="1" w:name="page2"/>
      <w:bookmarkEnd w:id="1"/>
    </w:p>
    <w:p w14:paraId="4E7923E0" w14:textId="77777777" w:rsidR="00F02358" w:rsidRDefault="00D06CB3">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5</w:t>
      </w:r>
      <w:r w:rsidR="009327A3">
        <w:rPr>
          <w:rFonts w:ascii="Arial" w:hAnsi="Arial" w:cs="Arial"/>
          <w:b/>
          <w:bCs/>
        </w:rPr>
        <w:t>.1 Meetings</w:t>
      </w:r>
    </w:p>
    <w:p w14:paraId="09B2F38B" w14:textId="1394599D" w:rsidR="00F02358" w:rsidRDefault="009327A3">
      <w:pPr>
        <w:widowControl w:val="0"/>
        <w:overflowPunct w:val="0"/>
        <w:autoSpaceDE w:val="0"/>
        <w:autoSpaceDN w:val="0"/>
        <w:adjustRightInd w:val="0"/>
        <w:spacing w:after="0" w:line="217" w:lineRule="auto"/>
        <w:ind w:right="300"/>
        <w:rPr>
          <w:rFonts w:ascii="Arial" w:hAnsi="Arial" w:cs="Arial"/>
        </w:rPr>
      </w:pPr>
      <w:r>
        <w:rPr>
          <w:rFonts w:ascii="Arial" w:hAnsi="Arial" w:cs="Arial"/>
        </w:rPr>
        <w:t>Standing</w:t>
      </w:r>
      <w:r w:rsidR="00BC0A5F">
        <w:rPr>
          <w:rFonts w:ascii="Arial" w:hAnsi="Arial" w:cs="Arial"/>
        </w:rPr>
        <w:t xml:space="preserve"> Committee of Convocation held </w:t>
      </w:r>
      <w:r w:rsidR="00E5669B">
        <w:rPr>
          <w:rFonts w:ascii="Arial" w:hAnsi="Arial" w:cs="Arial"/>
        </w:rPr>
        <w:t>five</w:t>
      </w:r>
      <w:r w:rsidR="00481263">
        <w:rPr>
          <w:rFonts w:ascii="Arial" w:hAnsi="Arial" w:cs="Arial"/>
        </w:rPr>
        <w:t xml:space="preserve"> ordinary meetings in 2018</w:t>
      </w:r>
      <w:r w:rsidR="00E5669B">
        <w:rPr>
          <w:rFonts w:ascii="Arial" w:hAnsi="Arial" w:cs="Arial"/>
        </w:rPr>
        <w:t xml:space="preserve"> and attending two special meetings (GDPR/Strategy)</w:t>
      </w:r>
      <w:r>
        <w:rPr>
          <w:rFonts w:ascii="Arial" w:hAnsi="Arial" w:cs="Arial"/>
        </w:rPr>
        <w:t xml:space="preserve">. The table </w:t>
      </w:r>
      <w:r w:rsidR="00E5669B">
        <w:rPr>
          <w:rFonts w:ascii="Arial" w:hAnsi="Arial" w:cs="Arial"/>
        </w:rPr>
        <w:t xml:space="preserve">below </w:t>
      </w:r>
      <w:r>
        <w:rPr>
          <w:rFonts w:ascii="Arial" w:hAnsi="Arial" w:cs="Arial"/>
        </w:rPr>
        <w:t>shows the attendance of elected</w:t>
      </w:r>
      <w:r w:rsidR="00A55117">
        <w:rPr>
          <w:rFonts w:ascii="Arial" w:hAnsi="Arial" w:cs="Arial"/>
        </w:rPr>
        <w:t xml:space="preserve"> and co-opted</w:t>
      </w:r>
      <w:r>
        <w:rPr>
          <w:rFonts w:ascii="Arial" w:hAnsi="Arial" w:cs="Arial"/>
        </w:rPr>
        <w:t xml:space="preserve"> members:</w:t>
      </w:r>
    </w:p>
    <w:p w14:paraId="772D5DF0" w14:textId="77777777" w:rsidR="00C76167" w:rsidRDefault="00C76167">
      <w:pPr>
        <w:widowControl w:val="0"/>
        <w:overflowPunct w:val="0"/>
        <w:autoSpaceDE w:val="0"/>
        <w:autoSpaceDN w:val="0"/>
        <w:adjustRightInd w:val="0"/>
        <w:spacing w:after="0" w:line="217" w:lineRule="auto"/>
        <w:ind w:right="30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04"/>
        <w:gridCol w:w="4120"/>
        <w:gridCol w:w="1614"/>
        <w:gridCol w:w="1732"/>
      </w:tblGrid>
      <w:tr w:rsidR="00C76167" w14:paraId="149C245F" w14:textId="77777777" w:rsidTr="00C76167">
        <w:tc>
          <w:tcPr>
            <w:tcW w:w="1404" w:type="dxa"/>
          </w:tcPr>
          <w:p w14:paraId="5EDE1F6E" w14:textId="77777777" w:rsidR="00C76167" w:rsidRDefault="00C76167" w:rsidP="00C76167">
            <w:pPr>
              <w:widowControl w:val="0"/>
              <w:autoSpaceDE w:val="0"/>
              <w:autoSpaceDN w:val="0"/>
              <w:adjustRightInd w:val="0"/>
              <w:spacing w:line="252" w:lineRule="exact"/>
              <w:rPr>
                <w:rFonts w:ascii="Arial" w:hAnsi="Arial" w:cs="Arial"/>
                <w:b/>
                <w:bCs/>
              </w:rPr>
            </w:pPr>
            <w:r>
              <w:rPr>
                <w:rFonts w:ascii="Arial" w:hAnsi="Arial" w:cs="Arial"/>
                <w:b/>
                <w:bCs/>
              </w:rPr>
              <w:t xml:space="preserve">Date of </w:t>
            </w:r>
          </w:p>
          <w:p w14:paraId="0A68BAAC" w14:textId="77777777" w:rsidR="00C76167" w:rsidRDefault="00C76167" w:rsidP="00C76167">
            <w:pPr>
              <w:widowControl w:val="0"/>
              <w:autoSpaceDE w:val="0"/>
              <w:autoSpaceDN w:val="0"/>
              <w:adjustRightInd w:val="0"/>
              <w:spacing w:line="252" w:lineRule="exact"/>
              <w:rPr>
                <w:rFonts w:ascii="Arial" w:hAnsi="Arial" w:cs="Arial"/>
                <w:b/>
                <w:bCs/>
              </w:rPr>
            </w:pPr>
            <w:r>
              <w:rPr>
                <w:rFonts w:ascii="Arial" w:hAnsi="Arial" w:cs="Arial"/>
                <w:b/>
                <w:bCs/>
              </w:rPr>
              <w:t>Election/</w:t>
            </w:r>
          </w:p>
          <w:p w14:paraId="717E52B6" w14:textId="6ECE07B0"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b/>
                <w:bCs/>
              </w:rPr>
              <w:t>retirement</w:t>
            </w:r>
          </w:p>
        </w:tc>
        <w:tc>
          <w:tcPr>
            <w:tcW w:w="4120" w:type="dxa"/>
          </w:tcPr>
          <w:p w14:paraId="1638036F" w14:textId="410B21BA" w:rsidR="00C76167" w:rsidRDefault="00C76167">
            <w:pPr>
              <w:widowControl w:val="0"/>
              <w:autoSpaceDE w:val="0"/>
              <w:autoSpaceDN w:val="0"/>
              <w:adjustRightInd w:val="0"/>
              <w:spacing w:line="239" w:lineRule="auto"/>
              <w:rPr>
                <w:rFonts w:ascii="Arial" w:hAnsi="Arial" w:cs="Arial"/>
                <w:b/>
                <w:bCs/>
              </w:rPr>
            </w:pPr>
            <w:r>
              <w:rPr>
                <w:rFonts w:ascii="Arial" w:hAnsi="Arial" w:cs="Arial"/>
                <w:b/>
                <w:bCs/>
              </w:rPr>
              <w:t>Name</w:t>
            </w:r>
          </w:p>
        </w:tc>
        <w:tc>
          <w:tcPr>
            <w:tcW w:w="1614" w:type="dxa"/>
          </w:tcPr>
          <w:p w14:paraId="52C21EB1" w14:textId="77777777" w:rsidR="00C76167" w:rsidRDefault="00C76167" w:rsidP="00C76167">
            <w:pPr>
              <w:widowControl w:val="0"/>
              <w:autoSpaceDE w:val="0"/>
              <w:autoSpaceDN w:val="0"/>
              <w:adjustRightInd w:val="0"/>
              <w:spacing w:line="252" w:lineRule="exact"/>
              <w:jc w:val="center"/>
              <w:rPr>
                <w:rFonts w:ascii="Arial" w:hAnsi="Arial" w:cs="Arial"/>
                <w:b/>
                <w:bCs/>
              </w:rPr>
            </w:pPr>
            <w:r>
              <w:rPr>
                <w:rFonts w:ascii="Arial" w:hAnsi="Arial" w:cs="Arial"/>
                <w:b/>
                <w:bCs/>
              </w:rPr>
              <w:t>SCC Attendance</w:t>
            </w:r>
          </w:p>
          <w:p w14:paraId="7DE881C7" w14:textId="7C2049BC" w:rsidR="00C76167" w:rsidRDefault="00C76167" w:rsidP="00C76167">
            <w:pPr>
              <w:widowControl w:val="0"/>
              <w:autoSpaceDE w:val="0"/>
              <w:autoSpaceDN w:val="0"/>
              <w:adjustRightInd w:val="0"/>
              <w:spacing w:line="239" w:lineRule="auto"/>
              <w:jc w:val="center"/>
              <w:rPr>
                <w:rFonts w:ascii="Arial" w:hAnsi="Arial" w:cs="Arial"/>
                <w:b/>
                <w:bCs/>
              </w:rPr>
            </w:pPr>
            <w:r>
              <w:rPr>
                <w:rFonts w:ascii="Arial" w:hAnsi="Arial" w:cs="Arial"/>
              </w:rPr>
              <w:t>(Apology)</w:t>
            </w:r>
          </w:p>
        </w:tc>
        <w:tc>
          <w:tcPr>
            <w:tcW w:w="1732" w:type="dxa"/>
          </w:tcPr>
          <w:p w14:paraId="3D023E68" w14:textId="247A85D5" w:rsidR="00C76167" w:rsidRDefault="00447434" w:rsidP="00C76167">
            <w:pPr>
              <w:widowControl w:val="0"/>
              <w:autoSpaceDE w:val="0"/>
              <w:autoSpaceDN w:val="0"/>
              <w:adjustRightInd w:val="0"/>
              <w:spacing w:line="252" w:lineRule="exact"/>
              <w:jc w:val="center"/>
              <w:rPr>
                <w:rFonts w:ascii="Arial" w:hAnsi="Arial" w:cs="Arial"/>
                <w:b/>
                <w:bCs/>
              </w:rPr>
            </w:pPr>
            <w:r>
              <w:rPr>
                <w:rFonts w:ascii="Arial" w:hAnsi="Arial" w:cs="Arial"/>
                <w:b/>
                <w:bCs/>
              </w:rPr>
              <w:t xml:space="preserve">Special </w:t>
            </w:r>
            <w:proofErr w:type="spellStart"/>
            <w:r>
              <w:rPr>
                <w:rFonts w:ascii="Arial" w:hAnsi="Arial" w:cs="Arial"/>
                <w:b/>
                <w:bCs/>
              </w:rPr>
              <w:t>Mtng</w:t>
            </w:r>
            <w:proofErr w:type="spellEnd"/>
            <w:r>
              <w:rPr>
                <w:rFonts w:ascii="Arial" w:hAnsi="Arial" w:cs="Arial"/>
                <w:b/>
                <w:bCs/>
              </w:rPr>
              <w:t xml:space="preserve"> Attendance</w:t>
            </w:r>
          </w:p>
          <w:p w14:paraId="5BC7A1EF" w14:textId="1A2102BC" w:rsidR="00C76167" w:rsidRDefault="00C76167" w:rsidP="00C76167">
            <w:pPr>
              <w:widowControl w:val="0"/>
              <w:autoSpaceDE w:val="0"/>
              <w:autoSpaceDN w:val="0"/>
              <w:adjustRightInd w:val="0"/>
              <w:spacing w:line="239" w:lineRule="auto"/>
              <w:jc w:val="center"/>
              <w:rPr>
                <w:rFonts w:ascii="Arial" w:hAnsi="Arial" w:cs="Arial"/>
                <w:b/>
                <w:bCs/>
              </w:rPr>
            </w:pPr>
            <w:r>
              <w:rPr>
                <w:rFonts w:ascii="Arial" w:hAnsi="Arial" w:cs="Arial"/>
              </w:rPr>
              <w:t>(Apology)</w:t>
            </w:r>
          </w:p>
        </w:tc>
      </w:tr>
      <w:tr w:rsidR="00C76167" w14:paraId="4D060581" w14:textId="77777777" w:rsidTr="00C76167">
        <w:tc>
          <w:tcPr>
            <w:tcW w:w="1404" w:type="dxa"/>
            <w:vAlign w:val="bottom"/>
          </w:tcPr>
          <w:p w14:paraId="452BFC1F" w14:textId="428E5B76"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17/21</w:t>
            </w:r>
          </w:p>
        </w:tc>
        <w:tc>
          <w:tcPr>
            <w:tcW w:w="4120" w:type="dxa"/>
            <w:vAlign w:val="bottom"/>
          </w:tcPr>
          <w:p w14:paraId="43740029" w14:textId="5954F64C"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Eoin McMullan (Chair)</w:t>
            </w:r>
          </w:p>
        </w:tc>
        <w:tc>
          <w:tcPr>
            <w:tcW w:w="1614" w:type="dxa"/>
            <w:vAlign w:val="bottom"/>
          </w:tcPr>
          <w:p w14:paraId="543708FF" w14:textId="3644B21E" w:rsidR="00C76167" w:rsidRDefault="00447434" w:rsidP="00C76167">
            <w:pPr>
              <w:widowControl w:val="0"/>
              <w:autoSpaceDE w:val="0"/>
              <w:autoSpaceDN w:val="0"/>
              <w:adjustRightInd w:val="0"/>
              <w:spacing w:line="239" w:lineRule="auto"/>
              <w:jc w:val="center"/>
              <w:rPr>
                <w:rFonts w:ascii="Arial" w:hAnsi="Arial" w:cs="Arial"/>
                <w:b/>
                <w:bCs/>
              </w:rPr>
            </w:pPr>
            <w:r>
              <w:rPr>
                <w:rFonts w:ascii="Arial" w:hAnsi="Arial" w:cs="Arial"/>
              </w:rPr>
              <w:t>5</w:t>
            </w:r>
            <w:r w:rsidR="00C76167">
              <w:rPr>
                <w:rFonts w:ascii="Arial" w:hAnsi="Arial" w:cs="Arial"/>
              </w:rPr>
              <w:t xml:space="preserve"> (0)</w:t>
            </w:r>
          </w:p>
        </w:tc>
        <w:tc>
          <w:tcPr>
            <w:tcW w:w="1732" w:type="dxa"/>
          </w:tcPr>
          <w:p w14:paraId="5E611240" w14:textId="2C907FF4" w:rsidR="00C76167" w:rsidRPr="00C76167" w:rsidRDefault="00447434" w:rsidP="00447434">
            <w:pPr>
              <w:widowControl w:val="0"/>
              <w:autoSpaceDE w:val="0"/>
              <w:autoSpaceDN w:val="0"/>
              <w:adjustRightInd w:val="0"/>
              <w:spacing w:line="239" w:lineRule="auto"/>
              <w:jc w:val="center"/>
              <w:rPr>
                <w:rFonts w:ascii="Arial" w:hAnsi="Arial" w:cs="Arial"/>
              </w:rPr>
            </w:pPr>
            <w:r>
              <w:rPr>
                <w:rFonts w:ascii="Arial" w:hAnsi="Arial" w:cs="Arial"/>
              </w:rPr>
              <w:t>2</w:t>
            </w:r>
            <w:r w:rsidR="00C76167" w:rsidRPr="00C76167">
              <w:rPr>
                <w:rFonts w:ascii="Arial" w:hAnsi="Arial" w:cs="Arial"/>
              </w:rPr>
              <w:t xml:space="preserve"> (</w:t>
            </w:r>
            <w:r>
              <w:rPr>
                <w:rFonts w:ascii="Arial" w:hAnsi="Arial" w:cs="Arial"/>
              </w:rPr>
              <w:t>0</w:t>
            </w:r>
            <w:r w:rsidR="00C76167" w:rsidRPr="00C76167">
              <w:rPr>
                <w:rFonts w:ascii="Arial" w:hAnsi="Arial" w:cs="Arial"/>
              </w:rPr>
              <w:t xml:space="preserve">) </w:t>
            </w:r>
          </w:p>
        </w:tc>
      </w:tr>
      <w:tr w:rsidR="00C76167" w14:paraId="6072A14B" w14:textId="77777777" w:rsidTr="00C76167">
        <w:tc>
          <w:tcPr>
            <w:tcW w:w="1404" w:type="dxa"/>
            <w:vAlign w:val="bottom"/>
          </w:tcPr>
          <w:p w14:paraId="7B0E010C" w14:textId="6A57A68A"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17/21</w:t>
            </w:r>
          </w:p>
        </w:tc>
        <w:tc>
          <w:tcPr>
            <w:tcW w:w="4120" w:type="dxa"/>
            <w:vAlign w:val="bottom"/>
          </w:tcPr>
          <w:p w14:paraId="634B2BBC" w14:textId="2B79AABC"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Jonathan Hill (Deputy Chair)</w:t>
            </w:r>
          </w:p>
        </w:tc>
        <w:tc>
          <w:tcPr>
            <w:tcW w:w="1614" w:type="dxa"/>
            <w:vAlign w:val="bottom"/>
          </w:tcPr>
          <w:p w14:paraId="55D9A73C" w14:textId="227E44CE" w:rsidR="00C76167" w:rsidRDefault="00447434" w:rsidP="00C76167">
            <w:pPr>
              <w:widowControl w:val="0"/>
              <w:autoSpaceDE w:val="0"/>
              <w:autoSpaceDN w:val="0"/>
              <w:adjustRightInd w:val="0"/>
              <w:spacing w:line="239" w:lineRule="auto"/>
              <w:jc w:val="center"/>
              <w:rPr>
                <w:rFonts w:ascii="Arial" w:hAnsi="Arial" w:cs="Arial"/>
                <w:b/>
                <w:bCs/>
              </w:rPr>
            </w:pPr>
            <w:r>
              <w:rPr>
                <w:rFonts w:ascii="Arial" w:hAnsi="Arial" w:cs="Arial"/>
              </w:rPr>
              <w:t>3</w:t>
            </w:r>
            <w:r w:rsidR="00C76167">
              <w:rPr>
                <w:rFonts w:ascii="Arial" w:hAnsi="Arial" w:cs="Arial"/>
              </w:rPr>
              <w:t xml:space="preserve"> (2)</w:t>
            </w:r>
          </w:p>
        </w:tc>
        <w:tc>
          <w:tcPr>
            <w:tcW w:w="1732" w:type="dxa"/>
          </w:tcPr>
          <w:p w14:paraId="19F17DC5" w14:textId="7EB5FEC0" w:rsidR="00C76167" w:rsidRPr="00C76167" w:rsidRDefault="00447434" w:rsidP="00447434">
            <w:pPr>
              <w:widowControl w:val="0"/>
              <w:autoSpaceDE w:val="0"/>
              <w:autoSpaceDN w:val="0"/>
              <w:adjustRightInd w:val="0"/>
              <w:spacing w:line="239" w:lineRule="auto"/>
              <w:jc w:val="center"/>
              <w:rPr>
                <w:rFonts w:ascii="Arial" w:hAnsi="Arial" w:cs="Arial"/>
              </w:rPr>
            </w:pPr>
            <w:r>
              <w:rPr>
                <w:rFonts w:ascii="Arial" w:hAnsi="Arial" w:cs="Arial"/>
              </w:rPr>
              <w:t>2</w:t>
            </w:r>
            <w:r w:rsidR="00C76167" w:rsidRPr="00C76167">
              <w:rPr>
                <w:rFonts w:ascii="Arial" w:hAnsi="Arial" w:cs="Arial"/>
              </w:rPr>
              <w:t xml:space="preserve"> (</w:t>
            </w:r>
            <w:r>
              <w:rPr>
                <w:rFonts w:ascii="Arial" w:hAnsi="Arial" w:cs="Arial"/>
              </w:rPr>
              <w:t>0</w:t>
            </w:r>
            <w:r w:rsidR="00C76167" w:rsidRPr="00C76167">
              <w:rPr>
                <w:rFonts w:ascii="Arial" w:hAnsi="Arial" w:cs="Arial"/>
              </w:rPr>
              <w:t>)</w:t>
            </w:r>
          </w:p>
        </w:tc>
      </w:tr>
      <w:tr w:rsidR="00C76167" w14:paraId="18B6DB8B" w14:textId="77777777" w:rsidTr="00C76167">
        <w:tc>
          <w:tcPr>
            <w:tcW w:w="1404" w:type="dxa"/>
            <w:vAlign w:val="bottom"/>
          </w:tcPr>
          <w:p w14:paraId="1CE20E52" w14:textId="3F9CF2D2"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14/18</w:t>
            </w:r>
          </w:p>
        </w:tc>
        <w:tc>
          <w:tcPr>
            <w:tcW w:w="4120" w:type="dxa"/>
            <w:vAlign w:val="bottom"/>
          </w:tcPr>
          <w:p w14:paraId="274C1909" w14:textId="7597C210"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Dr Murray Power</w:t>
            </w:r>
          </w:p>
        </w:tc>
        <w:tc>
          <w:tcPr>
            <w:tcW w:w="1614" w:type="dxa"/>
            <w:vAlign w:val="bottom"/>
          </w:tcPr>
          <w:p w14:paraId="2D693F6B" w14:textId="3E7EA77F" w:rsidR="00C76167" w:rsidRDefault="00447434" w:rsidP="00C76167">
            <w:pPr>
              <w:widowControl w:val="0"/>
              <w:autoSpaceDE w:val="0"/>
              <w:autoSpaceDN w:val="0"/>
              <w:adjustRightInd w:val="0"/>
              <w:spacing w:line="239" w:lineRule="auto"/>
              <w:jc w:val="center"/>
              <w:rPr>
                <w:rFonts w:ascii="Arial" w:hAnsi="Arial" w:cs="Arial"/>
                <w:b/>
                <w:bCs/>
              </w:rPr>
            </w:pPr>
            <w:r>
              <w:rPr>
                <w:rFonts w:ascii="Arial" w:hAnsi="Arial" w:cs="Arial"/>
              </w:rPr>
              <w:t>5</w:t>
            </w:r>
            <w:r w:rsidR="00C76167">
              <w:rPr>
                <w:rFonts w:ascii="Arial" w:hAnsi="Arial" w:cs="Arial"/>
              </w:rPr>
              <w:t xml:space="preserve"> (0)</w:t>
            </w:r>
          </w:p>
        </w:tc>
        <w:tc>
          <w:tcPr>
            <w:tcW w:w="1732" w:type="dxa"/>
          </w:tcPr>
          <w:p w14:paraId="39B2BAD9" w14:textId="5095004B" w:rsidR="00C76167" w:rsidRPr="00C76167" w:rsidRDefault="00447434" w:rsidP="00447434">
            <w:pPr>
              <w:widowControl w:val="0"/>
              <w:autoSpaceDE w:val="0"/>
              <w:autoSpaceDN w:val="0"/>
              <w:adjustRightInd w:val="0"/>
              <w:spacing w:line="239" w:lineRule="auto"/>
              <w:jc w:val="center"/>
              <w:rPr>
                <w:rFonts w:ascii="Arial" w:hAnsi="Arial" w:cs="Arial"/>
              </w:rPr>
            </w:pPr>
            <w:r>
              <w:rPr>
                <w:rFonts w:ascii="Arial" w:hAnsi="Arial" w:cs="Arial"/>
              </w:rPr>
              <w:t>2</w:t>
            </w:r>
            <w:r w:rsidR="00C76167" w:rsidRPr="00C76167">
              <w:rPr>
                <w:rFonts w:ascii="Arial" w:hAnsi="Arial" w:cs="Arial"/>
              </w:rPr>
              <w:t xml:space="preserve"> (</w:t>
            </w:r>
            <w:r>
              <w:rPr>
                <w:rFonts w:ascii="Arial" w:hAnsi="Arial" w:cs="Arial"/>
              </w:rPr>
              <w:t>0</w:t>
            </w:r>
            <w:r w:rsidR="00C76167" w:rsidRPr="00C76167">
              <w:rPr>
                <w:rFonts w:ascii="Arial" w:hAnsi="Arial" w:cs="Arial"/>
              </w:rPr>
              <w:t>)</w:t>
            </w:r>
          </w:p>
        </w:tc>
      </w:tr>
      <w:tr w:rsidR="00C76167" w14:paraId="17B960A0" w14:textId="77777777" w:rsidTr="00C76167">
        <w:tc>
          <w:tcPr>
            <w:tcW w:w="1404" w:type="dxa"/>
            <w:vAlign w:val="bottom"/>
          </w:tcPr>
          <w:p w14:paraId="3A112CA0" w14:textId="031C3158"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14/18</w:t>
            </w:r>
          </w:p>
        </w:tc>
        <w:tc>
          <w:tcPr>
            <w:tcW w:w="4120" w:type="dxa"/>
            <w:vAlign w:val="bottom"/>
          </w:tcPr>
          <w:p w14:paraId="3FE9DAC1" w14:textId="59FCE2DC"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 xml:space="preserve">David </w:t>
            </w:r>
            <w:proofErr w:type="spellStart"/>
            <w:r>
              <w:rPr>
                <w:rFonts w:ascii="Arial" w:hAnsi="Arial" w:cs="Arial"/>
              </w:rPr>
              <w:t>McKillen</w:t>
            </w:r>
            <w:proofErr w:type="spellEnd"/>
          </w:p>
        </w:tc>
        <w:tc>
          <w:tcPr>
            <w:tcW w:w="1614" w:type="dxa"/>
            <w:vAlign w:val="bottom"/>
          </w:tcPr>
          <w:p w14:paraId="0979F5C8" w14:textId="10AABD72" w:rsidR="00C76167" w:rsidRDefault="00447434" w:rsidP="00C76167">
            <w:pPr>
              <w:widowControl w:val="0"/>
              <w:autoSpaceDE w:val="0"/>
              <w:autoSpaceDN w:val="0"/>
              <w:adjustRightInd w:val="0"/>
              <w:spacing w:line="239" w:lineRule="auto"/>
              <w:jc w:val="center"/>
              <w:rPr>
                <w:rFonts w:ascii="Arial" w:hAnsi="Arial" w:cs="Arial"/>
                <w:b/>
                <w:bCs/>
              </w:rPr>
            </w:pPr>
            <w:r>
              <w:rPr>
                <w:rFonts w:ascii="Arial" w:hAnsi="Arial" w:cs="Arial"/>
              </w:rPr>
              <w:t>5</w:t>
            </w:r>
            <w:r w:rsidR="00C76167">
              <w:rPr>
                <w:rFonts w:ascii="Arial" w:hAnsi="Arial" w:cs="Arial"/>
              </w:rPr>
              <w:t xml:space="preserve"> (0)</w:t>
            </w:r>
          </w:p>
        </w:tc>
        <w:tc>
          <w:tcPr>
            <w:tcW w:w="1732" w:type="dxa"/>
          </w:tcPr>
          <w:p w14:paraId="26D6C111" w14:textId="4EB63BC2" w:rsidR="00C76167" w:rsidRPr="00C76167" w:rsidRDefault="00447434" w:rsidP="00447434">
            <w:pPr>
              <w:widowControl w:val="0"/>
              <w:autoSpaceDE w:val="0"/>
              <w:autoSpaceDN w:val="0"/>
              <w:adjustRightInd w:val="0"/>
              <w:spacing w:line="239" w:lineRule="auto"/>
              <w:jc w:val="center"/>
              <w:rPr>
                <w:rFonts w:ascii="Arial" w:hAnsi="Arial" w:cs="Arial"/>
              </w:rPr>
            </w:pPr>
            <w:r>
              <w:rPr>
                <w:rFonts w:ascii="Arial" w:hAnsi="Arial" w:cs="Arial"/>
              </w:rPr>
              <w:t>2</w:t>
            </w:r>
            <w:r w:rsidR="00C76167" w:rsidRPr="00C76167">
              <w:rPr>
                <w:rFonts w:ascii="Arial" w:hAnsi="Arial" w:cs="Arial"/>
              </w:rPr>
              <w:t xml:space="preserve"> (</w:t>
            </w:r>
            <w:r>
              <w:rPr>
                <w:rFonts w:ascii="Arial" w:hAnsi="Arial" w:cs="Arial"/>
              </w:rPr>
              <w:t>0</w:t>
            </w:r>
            <w:r w:rsidR="00C76167" w:rsidRPr="00C76167">
              <w:rPr>
                <w:rFonts w:ascii="Arial" w:hAnsi="Arial" w:cs="Arial"/>
              </w:rPr>
              <w:t>)</w:t>
            </w:r>
          </w:p>
        </w:tc>
      </w:tr>
      <w:tr w:rsidR="00C76167" w14:paraId="51AF39A7" w14:textId="77777777" w:rsidTr="00C76167">
        <w:tc>
          <w:tcPr>
            <w:tcW w:w="1404" w:type="dxa"/>
            <w:vAlign w:val="bottom"/>
          </w:tcPr>
          <w:p w14:paraId="3DBC9D7C" w14:textId="6B9DA248"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14/18</w:t>
            </w:r>
          </w:p>
        </w:tc>
        <w:tc>
          <w:tcPr>
            <w:tcW w:w="4120" w:type="dxa"/>
            <w:vAlign w:val="bottom"/>
          </w:tcPr>
          <w:p w14:paraId="07F28334" w14:textId="55980649"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Brian Roulston</w:t>
            </w:r>
          </w:p>
        </w:tc>
        <w:tc>
          <w:tcPr>
            <w:tcW w:w="1614" w:type="dxa"/>
            <w:vAlign w:val="bottom"/>
          </w:tcPr>
          <w:p w14:paraId="7DA01D9B" w14:textId="053C4168" w:rsidR="00C76167" w:rsidRDefault="00447434" w:rsidP="00C76167">
            <w:pPr>
              <w:widowControl w:val="0"/>
              <w:autoSpaceDE w:val="0"/>
              <w:autoSpaceDN w:val="0"/>
              <w:adjustRightInd w:val="0"/>
              <w:spacing w:line="239" w:lineRule="auto"/>
              <w:jc w:val="center"/>
              <w:rPr>
                <w:rFonts w:ascii="Arial" w:hAnsi="Arial" w:cs="Arial"/>
                <w:b/>
                <w:bCs/>
              </w:rPr>
            </w:pPr>
            <w:r>
              <w:rPr>
                <w:rFonts w:ascii="Arial" w:hAnsi="Arial" w:cs="Arial"/>
              </w:rPr>
              <w:t>3</w:t>
            </w:r>
            <w:r w:rsidR="00C76167">
              <w:rPr>
                <w:rFonts w:ascii="Arial" w:hAnsi="Arial" w:cs="Arial"/>
              </w:rPr>
              <w:t xml:space="preserve"> (2)</w:t>
            </w:r>
          </w:p>
        </w:tc>
        <w:tc>
          <w:tcPr>
            <w:tcW w:w="1732" w:type="dxa"/>
          </w:tcPr>
          <w:p w14:paraId="029CBA99" w14:textId="2236AF60" w:rsidR="00C76167" w:rsidRPr="00C76167" w:rsidRDefault="00447434" w:rsidP="00152EB7">
            <w:pPr>
              <w:widowControl w:val="0"/>
              <w:autoSpaceDE w:val="0"/>
              <w:autoSpaceDN w:val="0"/>
              <w:adjustRightInd w:val="0"/>
              <w:spacing w:line="239" w:lineRule="auto"/>
              <w:jc w:val="center"/>
              <w:rPr>
                <w:rFonts w:ascii="Arial" w:hAnsi="Arial" w:cs="Arial"/>
              </w:rPr>
            </w:pPr>
            <w:r>
              <w:rPr>
                <w:rFonts w:ascii="Arial" w:hAnsi="Arial" w:cs="Arial"/>
              </w:rPr>
              <w:t>0</w:t>
            </w:r>
            <w:r w:rsidR="00C76167" w:rsidRPr="00C76167">
              <w:rPr>
                <w:rFonts w:ascii="Arial" w:hAnsi="Arial" w:cs="Arial"/>
              </w:rPr>
              <w:t xml:space="preserve"> (</w:t>
            </w:r>
            <w:r w:rsidR="00152EB7">
              <w:rPr>
                <w:rFonts w:ascii="Arial" w:hAnsi="Arial" w:cs="Arial"/>
              </w:rPr>
              <w:t>1</w:t>
            </w:r>
            <w:r w:rsidR="00C76167" w:rsidRPr="00C76167">
              <w:rPr>
                <w:rFonts w:ascii="Arial" w:hAnsi="Arial" w:cs="Arial"/>
              </w:rPr>
              <w:t>)</w:t>
            </w:r>
          </w:p>
        </w:tc>
      </w:tr>
      <w:tr w:rsidR="00C76167" w14:paraId="00EA6BE9" w14:textId="77777777" w:rsidTr="00C76167">
        <w:tc>
          <w:tcPr>
            <w:tcW w:w="1404" w:type="dxa"/>
            <w:vAlign w:val="bottom"/>
          </w:tcPr>
          <w:p w14:paraId="4A438CBE" w14:textId="19678F89"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14/18</w:t>
            </w:r>
          </w:p>
        </w:tc>
        <w:tc>
          <w:tcPr>
            <w:tcW w:w="4120" w:type="dxa"/>
            <w:vAlign w:val="bottom"/>
          </w:tcPr>
          <w:p w14:paraId="1C7B3409" w14:textId="4435FBBB"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Carolyn Forster</w:t>
            </w:r>
          </w:p>
        </w:tc>
        <w:tc>
          <w:tcPr>
            <w:tcW w:w="1614" w:type="dxa"/>
            <w:vAlign w:val="bottom"/>
          </w:tcPr>
          <w:p w14:paraId="3D87FD09" w14:textId="61415FAD" w:rsidR="00C76167" w:rsidRDefault="00447434" w:rsidP="00C76167">
            <w:pPr>
              <w:widowControl w:val="0"/>
              <w:autoSpaceDE w:val="0"/>
              <w:autoSpaceDN w:val="0"/>
              <w:adjustRightInd w:val="0"/>
              <w:spacing w:line="239" w:lineRule="auto"/>
              <w:jc w:val="center"/>
              <w:rPr>
                <w:rFonts w:ascii="Arial" w:hAnsi="Arial" w:cs="Arial"/>
                <w:b/>
                <w:bCs/>
              </w:rPr>
            </w:pPr>
            <w:r>
              <w:rPr>
                <w:rFonts w:ascii="Arial" w:hAnsi="Arial" w:cs="Arial"/>
              </w:rPr>
              <w:t>5</w:t>
            </w:r>
            <w:r w:rsidR="00C76167">
              <w:rPr>
                <w:rFonts w:ascii="Arial" w:hAnsi="Arial" w:cs="Arial"/>
              </w:rPr>
              <w:t xml:space="preserve"> (0)</w:t>
            </w:r>
          </w:p>
        </w:tc>
        <w:tc>
          <w:tcPr>
            <w:tcW w:w="1732" w:type="dxa"/>
          </w:tcPr>
          <w:p w14:paraId="25030BDA" w14:textId="3796CCD7" w:rsidR="00C76167" w:rsidRPr="00C76167" w:rsidRDefault="00447434" w:rsidP="00152EB7">
            <w:pPr>
              <w:widowControl w:val="0"/>
              <w:autoSpaceDE w:val="0"/>
              <w:autoSpaceDN w:val="0"/>
              <w:adjustRightInd w:val="0"/>
              <w:spacing w:line="239" w:lineRule="auto"/>
              <w:jc w:val="center"/>
              <w:rPr>
                <w:rFonts w:ascii="Arial" w:hAnsi="Arial" w:cs="Arial"/>
              </w:rPr>
            </w:pPr>
            <w:r>
              <w:rPr>
                <w:rFonts w:ascii="Arial" w:hAnsi="Arial" w:cs="Arial"/>
              </w:rPr>
              <w:t>2</w:t>
            </w:r>
            <w:r w:rsidR="00C76167" w:rsidRPr="00C76167">
              <w:rPr>
                <w:rFonts w:ascii="Arial" w:hAnsi="Arial" w:cs="Arial"/>
              </w:rPr>
              <w:t xml:space="preserve"> (</w:t>
            </w:r>
            <w:r w:rsidR="00152EB7">
              <w:rPr>
                <w:rFonts w:ascii="Arial" w:hAnsi="Arial" w:cs="Arial"/>
              </w:rPr>
              <w:t>0</w:t>
            </w:r>
            <w:r w:rsidR="00C76167" w:rsidRPr="00C76167">
              <w:rPr>
                <w:rFonts w:ascii="Arial" w:hAnsi="Arial" w:cs="Arial"/>
              </w:rPr>
              <w:t>)</w:t>
            </w:r>
          </w:p>
        </w:tc>
      </w:tr>
      <w:tr w:rsidR="00C76167" w14:paraId="4E01EEBC" w14:textId="77777777" w:rsidTr="00C76167">
        <w:tc>
          <w:tcPr>
            <w:tcW w:w="1404" w:type="dxa"/>
            <w:vAlign w:val="bottom"/>
          </w:tcPr>
          <w:p w14:paraId="3C3A8896" w14:textId="34FA2A0D"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18/18</w:t>
            </w:r>
          </w:p>
        </w:tc>
        <w:tc>
          <w:tcPr>
            <w:tcW w:w="4120" w:type="dxa"/>
            <w:vAlign w:val="bottom"/>
          </w:tcPr>
          <w:p w14:paraId="2C96AC26" w14:textId="7524A0DC"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Feargus McCauley</w:t>
            </w:r>
            <w:r w:rsidR="00E5669B">
              <w:rPr>
                <w:rFonts w:ascii="Arial" w:hAnsi="Arial" w:cs="Arial"/>
              </w:rPr>
              <w:t xml:space="preserve"> (co-opted Jan 18)</w:t>
            </w:r>
          </w:p>
        </w:tc>
        <w:tc>
          <w:tcPr>
            <w:tcW w:w="1614" w:type="dxa"/>
            <w:vAlign w:val="bottom"/>
          </w:tcPr>
          <w:p w14:paraId="2B5701F3" w14:textId="58299C75" w:rsidR="00C76167" w:rsidRDefault="00447434" w:rsidP="00C76167">
            <w:pPr>
              <w:widowControl w:val="0"/>
              <w:autoSpaceDE w:val="0"/>
              <w:autoSpaceDN w:val="0"/>
              <w:adjustRightInd w:val="0"/>
              <w:spacing w:line="239" w:lineRule="auto"/>
              <w:jc w:val="center"/>
              <w:rPr>
                <w:rFonts w:ascii="Arial" w:hAnsi="Arial" w:cs="Arial"/>
                <w:b/>
                <w:bCs/>
              </w:rPr>
            </w:pPr>
            <w:r>
              <w:rPr>
                <w:rFonts w:ascii="Arial" w:hAnsi="Arial" w:cs="Arial"/>
              </w:rPr>
              <w:t>4</w:t>
            </w:r>
            <w:r w:rsidR="00C76167">
              <w:rPr>
                <w:rFonts w:ascii="Arial" w:hAnsi="Arial" w:cs="Arial"/>
              </w:rPr>
              <w:t xml:space="preserve"> (1)</w:t>
            </w:r>
          </w:p>
        </w:tc>
        <w:tc>
          <w:tcPr>
            <w:tcW w:w="1732" w:type="dxa"/>
          </w:tcPr>
          <w:p w14:paraId="43F2A071" w14:textId="245AC099" w:rsidR="00C76167" w:rsidRPr="00C76167" w:rsidRDefault="00447434" w:rsidP="00152EB7">
            <w:pPr>
              <w:widowControl w:val="0"/>
              <w:autoSpaceDE w:val="0"/>
              <w:autoSpaceDN w:val="0"/>
              <w:adjustRightInd w:val="0"/>
              <w:spacing w:line="239" w:lineRule="auto"/>
              <w:jc w:val="center"/>
              <w:rPr>
                <w:rFonts w:ascii="Arial" w:hAnsi="Arial" w:cs="Arial"/>
              </w:rPr>
            </w:pPr>
            <w:r>
              <w:rPr>
                <w:rFonts w:ascii="Arial" w:hAnsi="Arial" w:cs="Arial"/>
              </w:rPr>
              <w:t>1</w:t>
            </w:r>
            <w:r w:rsidR="00C76167" w:rsidRPr="00C76167">
              <w:rPr>
                <w:rFonts w:ascii="Arial" w:hAnsi="Arial" w:cs="Arial"/>
              </w:rPr>
              <w:t xml:space="preserve"> (</w:t>
            </w:r>
            <w:r w:rsidR="00152EB7">
              <w:rPr>
                <w:rFonts w:ascii="Arial" w:hAnsi="Arial" w:cs="Arial"/>
              </w:rPr>
              <w:t>0</w:t>
            </w:r>
            <w:r w:rsidR="00C76167" w:rsidRPr="00C76167">
              <w:rPr>
                <w:rFonts w:ascii="Arial" w:hAnsi="Arial" w:cs="Arial"/>
              </w:rPr>
              <w:t>)</w:t>
            </w:r>
          </w:p>
        </w:tc>
      </w:tr>
      <w:tr w:rsidR="00C76167" w14:paraId="3A4862DC" w14:textId="77777777" w:rsidTr="00C76167">
        <w:tc>
          <w:tcPr>
            <w:tcW w:w="1404" w:type="dxa"/>
            <w:vAlign w:val="bottom"/>
          </w:tcPr>
          <w:p w14:paraId="3B307A6A" w14:textId="7C2BFFCC"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18/18</w:t>
            </w:r>
          </w:p>
        </w:tc>
        <w:tc>
          <w:tcPr>
            <w:tcW w:w="4120" w:type="dxa"/>
            <w:vAlign w:val="bottom"/>
          </w:tcPr>
          <w:p w14:paraId="4DD4FF5C" w14:textId="229DA6FD"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Stephen McCrystall</w:t>
            </w:r>
            <w:r w:rsidR="00E5669B">
              <w:rPr>
                <w:rFonts w:ascii="Arial" w:hAnsi="Arial" w:cs="Arial"/>
              </w:rPr>
              <w:t xml:space="preserve"> (co-opted Jun 18)</w:t>
            </w:r>
          </w:p>
        </w:tc>
        <w:tc>
          <w:tcPr>
            <w:tcW w:w="1614" w:type="dxa"/>
            <w:vAlign w:val="bottom"/>
          </w:tcPr>
          <w:p w14:paraId="7F5557DE" w14:textId="04C8D001" w:rsidR="00C76167" w:rsidRDefault="00C76167" w:rsidP="00447434">
            <w:pPr>
              <w:widowControl w:val="0"/>
              <w:autoSpaceDE w:val="0"/>
              <w:autoSpaceDN w:val="0"/>
              <w:adjustRightInd w:val="0"/>
              <w:spacing w:line="239" w:lineRule="auto"/>
              <w:jc w:val="center"/>
              <w:rPr>
                <w:rFonts w:ascii="Arial" w:hAnsi="Arial" w:cs="Arial"/>
                <w:b/>
                <w:bCs/>
              </w:rPr>
            </w:pPr>
            <w:r>
              <w:rPr>
                <w:rFonts w:ascii="Arial" w:hAnsi="Arial" w:cs="Arial"/>
              </w:rPr>
              <w:t>1 (</w:t>
            </w:r>
            <w:r w:rsidR="00447434">
              <w:rPr>
                <w:rFonts w:ascii="Arial" w:hAnsi="Arial" w:cs="Arial"/>
              </w:rPr>
              <w:t>2</w:t>
            </w:r>
            <w:r>
              <w:rPr>
                <w:rFonts w:ascii="Arial" w:hAnsi="Arial" w:cs="Arial"/>
              </w:rPr>
              <w:t>)</w:t>
            </w:r>
          </w:p>
        </w:tc>
        <w:tc>
          <w:tcPr>
            <w:tcW w:w="1732" w:type="dxa"/>
          </w:tcPr>
          <w:p w14:paraId="0818CBA0" w14:textId="7DF24038" w:rsidR="00C76167" w:rsidRPr="00C76167" w:rsidRDefault="00447434" w:rsidP="00152EB7">
            <w:pPr>
              <w:widowControl w:val="0"/>
              <w:autoSpaceDE w:val="0"/>
              <w:autoSpaceDN w:val="0"/>
              <w:adjustRightInd w:val="0"/>
              <w:spacing w:line="239" w:lineRule="auto"/>
              <w:jc w:val="center"/>
              <w:rPr>
                <w:rFonts w:ascii="Arial" w:hAnsi="Arial" w:cs="Arial"/>
              </w:rPr>
            </w:pPr>
            <w:proofErr w:type="spellStart"/>
            <w:r>
              <w:rPr>
                <w:rFonts w:ascii="Arial" w:hAnsi="Arial" w:cs="Arial"/>
              </w:rPr>
              <w:t>na</w:t>
            </w:r>
            <w:proofErr w:type="spellEnd"/>
            <w:r w:rsidR="00C76167" w:rsidRPr="00C76167">
              <w:rPr>
                <w:rFonts w:ascii="Arial" w:hAnsi="Arial" w:cs="Arial"/>
              </w:rPr>
              <w:t xml:space="preserve"> (</w:t>
            </w:r>
            <w:proofErr w:type="spellStart"/>
            <w:r w:rsidR="00152EB7">
              <w:rPr>
                <w:rFonts w:ascii="Arial" w:hAnsi="Arial" w:cs="Arial"/>
              </w:rPr>
              <w:t>na</w:t>
            </w:r>
            <w:proofErr w:type="spellEnd"/>
            <w:r w:rsidR="00C76167" w:rsidRPr="00C76167">
              <w:rPr>
                <w:rFonts w:ascii="Arial" w:hAnsi="Arial" w:cs="Arial"/>
              </w:rPr>
              <w:t>)</w:t>
            </w:r>
          </w:p>
        </w:tc>
      </w:tr>
      <w:tr w:rsidR="00C76167" w14:paraId="28E79DBD" w14:textId="77777777" w:rsidTr="00C76167">
        <w:tc>
          <w:tcPr>
            <w:tcW w:w="1404" w:type="dxa"/>
            <w:vAlign w:val="bottom"/>
          </w:tcPr>
          <w:p w14:paraId="0605726F" w14:textId="3F013576"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18/xx</w:t>
            </w:r>
          </w:p>
        </w:tc>
        <w:tc>
          <w:tcPr>
            <w:tcW w:w="4120" w:type="dxa"/>
            <w:vAlign w:val="bottom"/>
          </w:tcPr>
          <w:p w14:paraId="1A03BE01" w14:textId="6D810E85"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Fergal McFerran (QGA representative)</w:t>
            </w:r>
          </w:p>
        </w:tc>
        <w:tc>
          <w:tcPr>
            <w:tcW w:w="1614" w:type="dxa"/>
            <w:vAlign w:val="bottom"/>
          </w:tcPr>
          <w:p w14:paraId="1C9CF040" w14:textId="03AE918A" w:rsidR="00C76167" w:rsidRDefault="00447434" w:rsidP="00C76167">
            <w:pPr>
              <w:widowControl w:val="0"/>
              <w:autoSpaceDE w:val="0"/>
              <w:autoSpaceDN w:val="0"/>
              <w:adjustRightInd w:val="0"/>
              <w:spacing w:line="239" w:lineRule="auto"/>
              <w:jc w:val="center"/>
              <w:rPr>
                <w:rFonts w:ascii="Arial" w:hAnsi="Arial" w:cs="Arial"/>
                <w:b/>
                <w:bCs/>
              </w:rPr>
            </w:pPr>
            <w:r>
              <w:rPr>
                <w:rFonts w:ascii="Arial" w:hAnsi="Arial" w:cs="Arial"/>
              </w:rPr>
              <w:t>3</w:t>
            </w:r>
            <w:r w:rsidR="00C76167">
              <w:rPr>
                <w:rFonts w:ascii="Arial" w:hAnsi="Arial" w:cs="Arial"/>
              </w:rPr>
              <w:t xml:space="preserve"> (1)</w:t>
            </w:r>
          </w:p>
        </w:tc>
        <w:tc>
          <w:tcPr>
            <w:tcW w:w="1732" w:type="dxa"/>
          </w:tcPr>
          <w:p w14:paraId="4BB99074" w14:textId="15DD63B2" w:rsidR="00C76167" w:rsidRPr="00C76167" w:rsidRDefault="00447434" w:rsidP="00152EB7">
            <w:pPr>
              <w:widowControl w:val="0"/>
              <w:autoSpaceDE w:val="0"/>
              <w:autoSpaceDN w:val="0"/>
              <w:adjustRightInd w:val="0"/>
              <w:spacing w:line="239" w:lineRule="auto"/>
              <w:jc w:val="center"/>
              <w:rPr>
                <w:rFonts w:ascii="Arial" w:hAnsi="Arial" w:cs="Arial"/>
              </w:rPr>
            </w:pPr>
            <w:r>
              <w:rPr>
                <w:rFonts w:ascii="Arial" w:hAnsi="Arial" w:cs="Arial"/>
              </w:rPr>
              <w:t>2</w:t>
            </w:r>
            <w:r w:rsidR="00C76167" w:rsidRPr="00C76167">
              <w:rPr>
                <w:rFonts w:ascii="Arial" w:hAnsi="Arial" w:cs="Arial"/>
              </w:rPr>
              <w:t xml:space="preserve"> (</w:t>
            </w:r>
            <w:r w:rsidR="00152EB7">
              <w:rPr>
                <w:rFonts w:ascii="Arial" w:hAnsi="Arial" w:cs="Arial"/>
              </w:rPr>
              <w:t>0</w:t>
            </w:r>
            <w:r w:rsidR="00C76167" w:rsidRPr="00C76167">
              <w:rPr>
                <w:rFonts w:ascii="Arial" w:hAnsi="Arial" w:cs="Arial"/>
              </w:rPr>
              <w:t>)</w:t>
            </w:r>
          </w:p>
        </w:tc>
      </w:tr>
      <w:tr w:rsidR="00C76167" w14:paraId="2CCAD134" w14:textId="77777777" w:rsidTr="00C76167">
        <w:tc>
          <w:tcPr>
            <w:tcW w:w="1404" w:type="dxa"/>
            <w:vAlign w:val="bottom"/>
          </w:tcPr>
          <w:p w14:paraId="589B2F34" w14:textId="2C6CCF8D"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18/xx</w:t>
            </w:r>
          </w:p>
        </w:tc>
        <w:tc>
          <w:tcPr>
            <w:tcW w:w="4120" w:type="dxa"/>
            <w:vAlign w:val="bottom"/>
          </w:tcPr>
          <w:p w14:paraId="546ECC09" w14:textId="0B16F16A" w:rsidR="00C76167" w:rsidRDefault="00C76167" w:rsidP="00C76167">
            <w:pPr>
              <w:widowControl w:val="0"/>
              <w:autoSpaceDE w:val="0"/>
              <w:autoSpaceDN w:val="0"/>
              <w:adjustRightInd w:val="0"/>
              <w:spacing w:line="239" w:lineRule="auto"/>
              <w:rPr>
                <w:rFonts w:ascii="Arial" w:hAnsi="Arial" w:cs="Arial"/>
                <w:b/>
                <w:bCs/>
              </w:rPr>
            </w:pPr>
            <w:r>
              <w:rPr>
                <w:rFonts w:ascii="Arial" w:hAnsi="Arial" w:cs="Arial"/>
              </w:rPr>
              <w:t>Erin Early (QGA representative)</w:t>
            </w:r>
          </w:p>
        </w:tc>
        <w:tc>
          <w:tcPr>
            <w:tcW w:w="1614" w:type="dxa"/>
            <w:vAlign w:val="bottom"/>
          </w:tcPr>
          <w:p w14:paraId="39964F8F" w14:textId="251F5B23" w:rsidR="00C76167" w:rsidRDefault="00447434" w:rsidP="00C76167">
            <w:pPr>
              <w:widowControl w:val="0"/>
              <w:autoSpaceDE w:val="0"/>
              <w:autoSpaceDN w:val="0"/>
              <w:adjustRightInd w:val="0"/>
              <w:spacing w:line="239" w:lineRule="auto"/>
              <w:jc w:val="center"/>
              <w:rPr>
                <w:rFonts w:ascii="Arial" w:hAnsi="Arial" w:cs="Arial"/>
                <w:b/>
                <w:bCs/>
              </w:rPr>
            </w:pPr>
            <w:r>
              <w:rPr>
                <w:rFonts w:ascii="Arial" w:hAnsi="Arial" w:cs="Arial"/>
              </w:rPr>
              <w:t>4</w:t>
            </w:r>
            <w:r w:rsidR="00C76167">
              <w:rPr>
                <w:rFonts w:ascii="Arial" w:hAnsi="Arial" w:cs="Arial"/>
              </w:rPr>
              <w:t xml:space="preserve"> (1)</w:t>
            </w:r>
          </w:p>
        </w:tc>
        <w:tc>
          <w:tcPr>
            <w:tcW w:w="1732" w:type="dxa"/>
          </w:tcPr>
          <w:p w14:paraId="5676F611" w14:textId="53635D40" w:rsidR="00C76167" w:rsidRPr="00C76167" w:rsidRDefault="00152EB7" w:rsidP="00152EB7">
            <w:pPr>
              <w:widowControl w:val="0"/>
              <w:autoSpaceDE w:val="0"/>
              <w:autoSpaceDN w:val="0"/>
              <w:adjustRightInd w:val="0"/>
              <w:spacing w:line="239" w:lineRule="auto"/>
              <w:jc w:val="center"/>
              <w:rPr>
                <w:rFonts w:ascii="Arial" w:hAnsi="Arial" w:cs="Arial"/>
              </w:rPr>
            </w:pPr>
            <w:r>
              <w:rPr>
                <w:rFonts w:ascii="Arial" w:hAnsi="Arial" w:cs="Arial"/>
              </w:rPr>
              <w:t>2</w:t>
            </w:r>
            <w:r w:rsidR="00C76167" w:rsidRPr="00C76167">
              <w:rPr>
                <w:rFonts w:ascii="Arial" w:hAnsi="Arial" w:cs="Arial"/>
              </w:rPr>
              <w:t xml:space="preserve"> (</w:t>
            </w:r>
            <w:r>
              <w:rPr>
                <w:rFonts w:ascii="Arial" w:hAnsi="Arial" w:cs="Arial"/>
              </w:rPr>
              <w:t>0</w:t>
            </w:r>
            <w:r w:rsidR="00C76167" w:rsidRPr="00C76167">
              <w:rPr>
                <w:rFonts w:ascii="Arial" w:hAnsi="Arial" w:cs="Arial"/>
              </w:rPr>
              <w:t>)</w:t>
            </w:r>
          </w:p>
        </w:tc>
      </w:tr>
    </w:tbl>
    <w:p w14:paraId="235C1BFD" w14:textId="611CBBC5" w:rsidR="00A85B50" w:rsidRDefault="00A85B50">
      <w:pPr>
        <w:widowControl w:val="0"/>
        <w:autoSpaceDE w:val="0"/>
        <w:autoSpaceDN w:val="0"/>
        <w:adjustRightInd w:val="0"/>
        <w:spacing w:after="0" w:line="239" w:lineRule="auto"/>
        <w:rPr>
          <w:rFonts w:ascii="Arial" w:hAnsi="Arial" w:cs="Arial"/>
          <w:b/>
          <w:bCs/>
        </w:rPr>
      </w:pPr>
    </w:p>
    <w:p w14:paraId="6CAE4D1C" w14:textId="4978337D" w:rsidR="00F02358" w:rsidRDefault="00D06CB3">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(6</w:t>
      </w:r>
      <w:r w:rsidR="009327A3">
        <w:rPr>
          <w:rFonts w:ascii="Arial" w:hAnsi="Arial" w:cs="Arial"/>
          <w:b/>
          <w:bCs/>
        </w:rPr>
        <w:t>) Chair’s Remarks</w:t>
      </w:r>
    </w:p>
    <w:p w14:paraId="71241A1B" w14:textId="77777777" w:rsidR="00F02358" w:rsidRDefault="009327A3" w:rsidP="006E0B8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The Chair w</w:t>
      </w:r>
      <w:r w:rsidR="00BC0A5F">
        <w:rPr>
          <w:rFonts w:ascii="Arial" w:hAnsi="Arial" w:cs="Arial"/>
        </w:rPr>
        <w:t xml:space="preserve">ill deliver </w:t>
      </w:r>
      <w:r w:rsidR="00CF58A1">
        <w:rPr>
          <w:rFonts w:ascii="Arial" w:hAnsi="Arial" w:cs="Arial"/>
        </w:rPr>
        <w:t>h</w:t>
      </w:r>
      <w:r w:rsidR="00D06CB3">
        <w:rPr>
          <w:rFonts w:ascii="Arial" w:hAnsi="Arial" w:cs="Arial"/>
        </w:rPr>
        <w:t>is</w:t>
      </w:r>
      <w:r w:rsidR="006E0B8C">
        <w:rPr>
          <w:rFonts w:ascii="Arial" w:hAnsi="Arial" w:cs="Arial"/>
        </w:rPr>
        <w:t xml:space="preserve"> remarks.</w:t>
      </w:r>
    </w:p>
    <w:p w14:paraId="110A618B" w14:textId="77777777" w:rsidR="00F02358" w:rsidRDefault="00F02358">
      <w:pPr>
        <w:widowControl w:val="0"/>
        <w:autoSpaceDE w:val="0"/>
        <w:autoSpaceDN w:val="0"/>
        <w:adjustRightInd w:val="0"/>
        <w:spacing w:after="0" w:line="200" w:lineRule="exact"/>
        <w:rPr>
          <w:rFonts w:ascii="Times New Roman" w:hAnsi="Times New Roman" w:cs="Times New Roman"/>
          <w:sz w:val="24"/>
          <w:szCs w:val="24"/>
        </w:rPr>
      </w:pPr>
    </w:p>
    <w:p w14:paraId="58D465A6" w14:textId="77777777" w:rsidR="00F02358" w:rsidRDefault="00D06C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(7</w:t>
      </w:r>
      <w:r w:rsidR="009327A3">
        <w:rPr>
          <w:rFonts w:ascii="Arial" w:hAnsi="Arial" w:cs="Arial"/>
          <w:b/>
          <w:bCs/>
        </w:rPr>
        <w:t>) Use of Delegation of Authority</w:t>
      </w:r>
    </w:p>
    <w:p w14:paraId="79050421" w14:textId="77777777" w:rsidR="00F02358" w:rsidRDefault="009327A3">
      <w:pPr>
        <w:widowControl w:val="0"/>
        <w:overflowPunct w:val="0"/>
        <w:autoSpaceDE w:val="0"/>
        <w:autoSpaceDN w:val="0"/>
        <w:adjustRightInd w:val="0"/>
        <w:spacing w:after="0" w:line="217" w:lineRule="auto"/>
        <w:ind w:right="800"/>
        <w:rPr>
          <w:rFonts w:ascii="Times New Roman" w:hAnsi="Times New Roman" w:cs="Times New Roman"/>
          <w:sz w:val="24"/>
          <w:szCs w:val="24"/>
        </w:rPr>
      </w:pPr>
      <w:r>
        <w:rPr>
          <w:rFonts w:ascii="Arial" w:hAnsi="Arial" w:cs="Arial"/>
        </w:rPr>
        <w:t xml:space="preserve">To conduct day-to-day business, Standing Committee seeks a formal renewal of its delegated authority and it </w:t>
      </w:r>
      <w:proofErr w:type="gramStart"/>
      <w:r>
        <w:rPr>
          <w:rFonts w:ascii="Arial" w:hAnsi="Arial" w:cs="Arial"/>
        </w:rPr>
        <w:t xml:space="preserve">is therefore </w:t>
      </w:r>
      <w:r>
        <w:rPr>
          <w:rFonts w:ascii="Arial" w:hAnsi="Arial" w:cs="Arial"/>
          <w:u w:val="single"/>
        </w:rPr>
        <w:t>recommended</w:t>
      </w:r>
      <w:proofErr w:type="gramEnd"/>
      <w:r>
        <w:rPr>
          <w:rFonts w:ascii="Arial" w:hAnsi="Arial" w:cs="Arial"/>
          <w:u w:val="single"/>
        </w:rPr>
        <w:t>:</w:t>
      </w:r>
    </w:p>
    <w:p w14:paraId="507C58B4" w14:textId="77777777" w:rsidR="00F02358" w:rsidRDefault="00F02358">
      <w:pPr>
        <w:widowControl w:val="0"/>
        <w:autoSpaceDE w:val="0"/>
        <w:autoSpaceDN w:val="0"/>
        <w:adjustRightInd w:val="0"/>
        <w:spacing w:after="0" w:line="301" w:lineRule="exact"/>
        <w:rPr>
          <w:rFonts w:ascii="Times New Roman" w:hAnsi="Times New Roman" w:cs="Times New Roman"/>
          <w:sz w:val="24"/>
          <w:szCs w:val="24"/>
        </w:rPr>
      </w:pPr>
    </w:p>
    <w:p w14:paraId="4D63CED3" w14:textId="77777777" w:rsidR="00F02358" w:rsidRPr="00E5669B" w:rsidRDefault="009327A3">
      <w:pPr>
        <w:widowControl w:val="0"/>
        <w:overflowPunct w:val="0"/>
        <w:autoSpaceDE w:val="0"/>
        <w:autoSpaceDN w:val="0"/>
        <w:adjustRightInd w:val="0"/>
        <w:spacing w:after="0" w:line="225" w:lineRule="auto"/>
        <w:ind w:left="720" w:right="20"/>
        <w:jc w:val="both"/>
        <w:rPr>
          <w:rFonts w:ascii="Times New Roman" w:hAnsi="Times New Roman" w:cs="Times New Roman"/>
          <w:i/>
          <w:sz w:val="24"/>
          <w:szCs w:val="24"/>
        </w:rPr>
      </w:pPr>
      <w:r w:rsidRPr="00E5669B">
        <w:rPr>
          <w:rFonts w:ascii="Arial" w:hAnsi="Arial" w:cs="Arial"/>
          <w:i/>
        </w:rPr>
        <w:t xml:space="preserve">That Convocation authorises Standing Committee to act on its behalf in accordance with Statutes until the next Annual Meeting of Convocation, and that notice </w:t>
      </w:r>
      <w:proofErr w:type="gramStart"/>
      <w:r w:rsidRPr="00E5669B">
        <w:rPr>
          <w:rFonts w:ascii="Arial" w:hAnsi="Arial" w:cs="Arial"/>
          <w:i/>
        </w:rPr>
        <w:t>be given</w:t>
      </w:r>
      <w:proofErr w:type="gramEnd"/>
      <w:r w:rsidRPr="00E5669B">
        <w:rPr>
          <w:rFonts w:ascii="Arial" w:hAnsi="Arial" w:cs="Arial"/>
          <w:i/>
        </w:rPr>
        <w:t xml:space="preserve"> of any new Statutes adopted by the Senate.</w:t>
      </w:r>
    </w:p>
    <w:p w14:paraId="090261E7" w14:textId="77777777" w:rsidR="00F02358" w:rsidRDefault="00F02358">
      <w:pPr>
        <w:widowControl w:val="0"/>
        <w:autoSpaceDE w:val="0"/>
        <w:autoSpaceDN w:val="0"/>
        <w:adjustRightInd w:val="0"/>
        <w:spacing w:after="0" w:line="200" w:lineRule="exact"/>
        <w:rPr>
          <w:rFonts w:ascii="Times New Roman" w:hAnsi="Times New Roman" w:cs="Times New Roman"/>
          <w:sz w:val="24"/>
          <w:szCs w:val="24"/>
        </w:rPr>
      </w:pPr>
    </w:p>
    <w:p w14:paraId="08C567C2" w14:textId="39076490" w:rsidR="00152EB7" w:rsidRDefault="00152EB7">
      <w:pPr>
        <w:widowControl w:val="0"/>
        <w:autoSpaceDE w:val="0"/>
        <w:autoSpaceDN w:val="0"/>
        <w:adjustRightInd w:val="0"/>
        <w:spacing w:after="0" w:line="240" w:lineRule="auto"/>
        <w:ind w:left="60"/>
        <w:rPr>
          <w:rFonts w:ascii="Arial" w:hAnsi="Arial" w:cs="Arial"/>
          <w:b/>
          <w:bCs/>
        </w:rPr>
      </w:pPr>
      <w:r>
        <w:rPr>
          <w:rFonts w:ascii="Arial" w:hAnsi="Arial" w:cs="Arial"/>
          <w:b/>
          <w:bCs/>
        </w:rPr>
        <w:t>(8) THE HISTORY OF CONVOCATION PROJECT</w:t>
      </w:r>
    </w:p>
    <w:p w14:paraId="5E0049F5" w14:textId="77777777" w:rsidR="00152EB7" w:rsidRDefault="00152EB7">
      <w:pPr>
        <w:widowControl w:val="0"/>
        <w:autoSpaceDE w:val="0"/>
        <w:autoSpaceDN w:val="0"/>
        <w:adjustRightInd w:val="0"/>
        <w:spacing w:after="0" w:line="240" w:lineRule="auto"/>
        <w:ind w:left="60"/>
        <w:rPr>
          <w:rFonts w:ascii="Arial" w:hAnsi="Arial" w:cs="Arial"/>
          <w:b/>
          <w:bCs/>
        </w:rPr>
      </w:pPr>
    </w:p>
    <w:p w14:paraId="33D6557D" w14:textId="714E5BF9" w:rsidR="00F02358" w:rsidRDefault="006E0B8C">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w:t>
      </w:r>
      <w:r w:rsidR="00152EB7">
        <w:rPr>
          <w:rFonts w:ascii="Arial" w:hAnsi="Arial" w:cs="Arial"/>
          <w:b/>
          <w:bCs/>
        </w:rPr>
        <w:t>9</w:t>
      </w:r>
      <w:r>
        <w:rPr>
          <w:rFonts w:ascii="Arial" w:hAnsi="Arial" w:cs="Arial"/>
          <w:b/>
          <w:bCs/>
        </w:rPr>
        <w:t>) NOTICE OF MOTIONS 2018</w:t>
      </w:r>
    </w:p>
    <w:p w14:paraId="409A5894" w14:textId="77777777" w:rsidR="00F02358" w:rsidRDefault="00F02358">
      <w:pPr>
        <w:widowControl w:val="0"/>
        <w:autoSpaceDE w:val="0"/>
        <w:autoSpaceDN w:val="0"/>
        <w:adjustRightInd w:val="0"/>
        <w:spacing w:after="0" w:line="277" w:lineRule="exact"/>
        <w:rPr>
          <w:rFonts w:ascii="Times New Roman" w:hAnsi="Times New Roman" w:cs="Times New Roman"/>
          <w:sz w:val="24"/>
          <w:szCs w:val="24"/>
        </w:rPr>
      </w:pPr>
    </w:p>
    <w:p w14:paraId="71A6E106" w14:textId="51CB09BA" w:rsidR="00B07B27" w:rsidRPr="00B07B27" w:rsidRDefault="00152EB7">
      <w:pPr>
        <w:widowControl w:val="0"/>
        <w:autoSpaceDE w:val="0"/>
        <w:autoSpaceDN w:val="0"/>
        <w:adjustRightInd w:val="0"/>
        <w:spacing w:after="0" w:line="240" w:lineRule="auto"/>
        <w:rPr>
          <w:rFonts w:ascii="Arial" w:hAnsi="Arial" w:cs="Arial"/>
          <w:b/>
        </w:rPr>
      </w:pPr>
      <w:r>
        <w:rPr>
          <w:rFonts w:ascii="Arial" w:hAnsi="Arial" w:cs="Arial"/>
          <w:b/>
        </w:rPr>
        <w:t>9</w:t>
      </w:r>
      <w:r w:rsidR="00B07B27" w:rsidRPr="00B07B27">
        <w:rPr>
          <w:rFonts w:ascii="Arial" w:hAnsi="Arial" w:cs="Arial"/>
          <w:b/>
        </w:rPr>
        <w:t xml:space="preserve">.1 Amendments to Standing Orders </w:t>
      </w:r>
    </w:p>
    <w:p w14:paraId="7C44FA22" w14:textId="152F0BF0" w:rsidR="00F02358" w:rsidRDefault="00B07B2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(Proposed by Murray Power, Seconded by Eoin McMull</w:t>
      </w:r>
      <w:r w:rsidR="00724E26">
        <w:rPr>
          <w:rFonts w:ascii="Arial" w:hAnsi="Arial" w:cs="Arial"/>
        </w:rPr>
        <w:t>a</w:t>
      </w:r>
      <w:r>
        <w:rPr>
          <w:rFonts w:ascii="Arial" w:hAnsi="Arial" w:cs="Arial"/>
        </w:rPr>
        <w:t>n)</w:t>
      </w:r>
    </w:p>
    <w:p w14:paraId="5ED5BCE6" w14:textId="77777777" w:rsidR="00724E26" w:rsidRDefault="00724E26" w:rsidP="00724E26">
      <w:pPr>
        <w:widowControl w:val="0"/>
        <w:overflowPunct w:val="0"/>
        <w:autoSpaceDE w:val="0"/>
        <w:autoSpaceDN w:val="0"/>
        <w:adjustRightInd w:val="0"/>
        <w:spacing w:after="0" w:line="219" w:lineRule="auto"/>
        <w:ind w:right="160"/>
        <w:rPr>
          <w:rFonts w:ascii="Arial" w:hAnsi="Arial" w:cs="Arial"/>
        </w:rPr>
      </w:pPr>
    </w:p>
    <w:p w14:paraId="069BD1E2" w14:textId="1F0D5DD7" w:rsidR="00724E26" w:rsidRPr="00185561" w:rsidRDefault="00724E26" w:rsidP="00185561">
      <w:pPr>
        <w:widowControl w:val="0"/>
        <w:overflowPunct w:val="0"/>
        <w:autoSpaceDE w:val="0"/>
        <w:autoSpaceDN w:val="0"/>
        <w:adjustRightInd w:val="0"/>
        <w:spacing w:after="0" w:line="219" w:lineRule="auto"/>
        <w:ind w:left="567" w:right="160"/>
        <w:rPr>
          <w:rFonts w:ascii="Arial" w:hAnsi="Arial" w:cs="Arial"/>
          <w:b/>
          <w:i/>
        </w:rPr>
      </w:pPr>
      <w:r w:rsidRPr="00185561">
        <w:rPr>
          <w:rFonts w:ascii="Arial" w:hAnsi="Arial" w:cs="Arial"/>
          <w:b/>
          <w:i/>
        </w:rPr>
        <w:t>Convocation hereby resolves to amend Standing Orders, subject to the approval of Senate, as follows:</w:t>
      </w:r>
    </w:p>
    <w:p w14:paraId="22CF8BD7" w14:textId="77777777" w:rsidR="00724E26" w:rsidRPr="00185561" w:rsidRDefault="00724E26" w:rsidP="00185561">
      <w:pPr>
        <w:widowControl w:val="0"/>
        <w:overflowPunct w:val="0"/>
        <w:autoSpaceDE w:val="0"/>
        <w:autoSpaceDN w:val="0"/>
        <w:adjustRightInd w:val="0"/>
        <w:spacing w:after="0" w:line="219" w:lineRule="auto"/>
        <w:ind w:left="567" w:right="160"/>
        <w:rPr>
          <w:rFonts w:ascii="Arial" w:hAnsi="Arial" w:cs="Arial"/>
          <w:b/>
          <w:i/>
        </w:rPr>
      </w:pPr>
    </w:p>
    <w:p w14:paraId="0F348E8D" w14:textId="4446774B" w:rsidR="00724E26" w:rsidRPr="00185561" w:rsidRDefault="00724E26" w:rsidP="00185561">
      <w:pPr>
        <w:pStyle w:val="ListParagraph"/>
        <w:widowControl w:val="0"/>
        <w:numPr>
          <w:ilvl w:val="0"/>
          <w:numId w:val="1"/>
        </w:numPr>
        <w:overflowPunct w:val="0"/>
        <w:autoSpaceDE w:val="0"/>
        <w:autoSpaceDN w:val="0"/>
        <w:adjustRightInd w:val="0"/>
        <w:spacing w:after="0" w:line="219" w:lineRule="auto"/>
        <w:ind w:left="1134" w:right="160" w:firstLine="0"/>
        <w:rPr>
          <w:rFonts w:ascii="Arial" w:hAnsi="Arial" w:cs="Arial"/>
          <w:b/>
          <w:i/>
        </w:rPr>
      </w:pPr>
      <w:r w:rsidRPr="00185561">
        <w:rPr>
          <w:rFonts w:ascii="Arial" w:hAnsi="Arial" w:cs="Arial"/>
          <w:b/>
          <w:i/>
        </w:rPr>
        <w:t>Amend Section 9 by replacing ‘fifty’ with ‘thirty’ in the first and second lines.</w:t>
      </w:r>
    </w:p>
    <w:p w14:paraId="5E5B5F45" w14:textId="1EF76C01" w:rsidR="00724E26" w:rsidRPr="00185561" w:rsidRDefault="00724E26" w:rsidP="00185561">
      <w:pPr>
        <w:pStyle w:val="ListParagraph"/>
        <w:widowControl w:val="0"/>
        <w:numPr>
          <w:ilvl w:val="0"/>
          <w:numId w:val="1"/>
        </w:numPr>
        <w:overflowPunct w:val="0"/>
        <w:autoSpaceDE w:val="0"/>
        <w:autoSpaceDN w:val="0"/>
        <w:adjustRightInd w:val="0"/>
        <w:spacing w:after="0" w:line="219" w:lineRule="auto"/>
        <w:ind w:left="1134" w:right="160" w:firstLine="0"/>
        <w:rPr>
          <w:rFonts w:ascii="Arial" w:hAnsi="Arial" w:cs="Arial"/>
          <w:b/>
          <w:i/>
        </w:rPr>
      </w:pPr>
      <w:r w:rsidRPr="00185561">
        <w:rPr>
          <w:rFonts w:ascii="Arial" w:hAnsi="Arial" w:cs="Arial"/>
          <w:b/>
          <w:i/>
        </w:rPr>
        <w:t>Amend Section 9 by inserting the words ‘(apart from elections)’ between ‘business’ and ‘shall’.</w:t>
      </w:r>
    </w:p>
    <w:p w14:paraId="14F71D1C" w14:textId="02D0B86A" w:rsidR="00724E26" w:rsidRPr="00185561" w:rsidRDefault="00724E26" w:rsidP="00185561">
      <w:pPr>
        <w:pStyle w:val="ListParagraph"/>
        <w:widowControl w:val="0"/>
        <w:numPr>
          <w:ilvl w:val="0"/>
          <w:numId w:val="1"/>
        </w:numPr>
        <w:overflowPunct w:val="0"/>
        <w:autoSpaceDE w:val="0"/>
        <w:autoSpaceDN w:val="0"/>
        <w:adjustRightInd w:val="0"/>
        <w:spacing w:after="0" w:line="219" w:lineRule="auto"/>
        <w:ind w:left="1134" w:right="160" w:firstLine="0"/>
        <w:rPr>
          <w:rFonts w:ascii="Arial" w:hAnsi="Arial" w:cs="Arial"/>
          <w:b/>
          <w:i/>
        </w:rPr>
      </w:pPr>
      <w:r w:rsidRPr="00185561">
        <w:rPr>
          <w:rFonts w:ascii="Arial" w:hAnsi="Arial" w:cs="Arial"/>
          <w:b/>
          <w:i/>
        </w:rPr>
        <w:t xml:space="preserve">Amend </w:t>
      </w:r>
      <w:proofErr w:type="spellStart"/>
      <w:r w:rsidRPr="00185561">
        <w:rPr>
          <w:rFonts w:ascii="Arial" w:hAnsi="Arial" w:cs="Arial"/>
          <w:b/>
          <w:i/>
        </w:rPr>
        <w:t>Sevtion</w:t>
      </w:r>
      <w:proofErr w:type="spellEnd"/>
      <w:r w:rsidRPr="00185561">
        <w:rPr>
          <w:rFonts w:ascii="Arial" w:hAnsi="Arial" w:cs="Arial"/>
          <w:b/>
          <w:i/>
        </w:rPr>
        <w:t xml:space="preserve"> 47 by replacing the clause after ‘four years’ with ‘The Chairperson shall be ex officio a member of Senate.’</w:t>
      </w:r>
    </w:p>
    <w:p w14:paraId="7D3CD86B" w14:textId="77777777" w:rsidR="00F02358" w:rsidRPr="00724E26" w:rsidRDefault="00F02358" w:rsidP="00185561">
      <w:pPr>
        <w:widowControl w:val="0"/>
        <w:autoSpaceDE w:val="0"/>
        <w:autoSpaceDN w:val="0"/>
        <w:adjustRightInd w:val="0"/>
        <w:spacing w:after="0" w:line="200" w:lineRule="exact"/>
        <w:ind w:left="567"/>
        <w:rPr>
          <w:rFonts w:ascii="Times New Roman" w:hAnsi="Times New Roman" w:cs="Times New Roman"/>
          <w:i/>
          <w:sz w:val="24"/>
          <w:szCs w:val="24"/>
        </w:rPr>
      </w:pPr>
    </w:p>
    <w:p w14:paraId="22477AA2" w14:textId="202D02A7" w:rsidR="00F02358" w:rsidRPr="00724E26" w:rsidRDefault="00724E26" w:rsidP="00185561">
      <w:pPr>
        <w:widowControl w:val="0"/>
        <w:overflowPunct w:val="0"/>
        <w:autoSpaceDE w:val="0"/>
        <w:autoSpaceDN w:val="0"/>
        <w:adjustRightInd w:val="0"/>
        <w:spacing w:after="0" w:line="219" w:lineRule="auto"/>
        <w:ind w:left="567" w:right="160"/>
        <w:rPr>
          <w:rFonts w:ascii="Arial" w:hAnsi="Arial" w:cs="Arial"/>
          <w:i/>
        </w:rPr>
      </w:pPr>
      <w:r w:rsidRPr="00724E26">
        <w:rPr>
          <w:rFonts w:ascii="Arial" w:hAnsi="Arial" w:cs="Arial"/>
          <w:i/>
        </w:rPr>
        <w:t>T</w:t>
      </w:r>
      <w:r w:rsidR="00B07B27" w:rsidRPr="00724E26">
        <w:rPr>
          <w:rFonts w:ascii="Arial" w:hAnsi="Arial" w:cs="Arial"/>
          <w:i/>
        </w:rPr>
        <w:t>he Motion seeks to update Standing Orders to enable Convocation to operate more effectively.</w:t>
      </w:r>
    </w:p>
    <w:p w14:paraId="1FF62924" w14:textId="36E444FC" w:rsidR="00B07B27" w:rsidRPr="00724E26" w:rsidRDefault="00B07B27" w:rsidP="00185561">
      <w:pPr>
        <w:widowControl w:val="0"/>
        <w:overflowPunct w:val="0"/>
        <w:autoSpaceDE w:val="0"/>
        <w:autoSpaceDN w:val="0"/>
        <w:adjustRightInd w:val="0"/>
        <w:spacing w:after="0" w:line="219" w:lineRule="auto"/>
        <w:ind w:left="567" w:right="160"/>
        <w:rPr>
          <w:rFonts w:ascii="Arial" w:hAnsi="Arial" w:cs="Arial"/>
          <w:i/>
        </w:rPr>
      </w:pPr>
      <w:r w:rsidRPr="00724E26">
        <w:rPr>
          <w:rFonts w:ascii="Arial" w:hAnsi="Arial" w:cs="Arial"/>
          <w:i/>
        </w:rPr>
        <w:t>Part (1) would reduce the quorum at Meetings from 50-30, reflecting the attendance trend at recent General Meetings</w:t>
      </w:r>
    </w:p>
    <w:p w14:paraId="6E3755F4" w14:textId="3E85F699" w:rsidR="00B07B27" w:rsidRPr="00724E26" w:rsidRDefault="00B07B27" w:rsidP="00185561">
      <w:pPr>
        <w:widowControl w:val="0"/>
        <w:overflowPunct w:val="0"/>
        <w:autoSpaceDE w:val="0"/>
        <w:autoSpaceDN w:val="0"/>
        <w:adjustRightInd w:val="0"/>
        <w:spacing w:after="0" w:line="219" w:lineRule="auto"/>
        <w:ind w:left="567" w:right="160"/>
        <w:rPr>
          <w:rFonts w:ascii="Arial" w:hAnsi="Arial" w:cs="Arial"/>
          <w:i/>
        </w:rPr>
      </w:pPr>
      <w:r w:rsidRPr="00724E26">
        <w:rPr>
          <w:rFonts w:ascii="Arial" w:hAnsi="Arial" w:cs="Arial"/>
          <w:i/>
        </w:rPr>
        <w:t xml:space="preserve">Part (2) would remove any quorum for elections, as was the case when ballots </w:t>
      </w:r>
      <w:proofErr w:type="gramStart"/>
      <w:r w:rsidRPr="00724E26">
        <w:rPr>
          <w:rFonts w:ascii="Arial" w:hAnsi="Arial" w:cs="Arial"/>
          <w:i/>
        </w:rPr>
        <w:t>were conducted</w:t>
      </w:r>
      <w:proofErr w:type="gramEnd"/>
      <w:r w:rsidRPr="00724E26">
        <w:rPr>
          <w:rFonts w:ascii="Arial" w:hAnsi="Arial" w:cs="Arial"/>
          <w:i/>
        </w:rPr>
        <w:t xml:space="preserve"> by post</w:t>
      </w:r>
    </w:p>
    <w:p w14:paraId="10B8AD74" w14:textId="6368017D" w:rsidR="00B07B27" w:rsidRPr="00724E26" w:rsidRDefault="00B07B27" w:rsidP="00185561">
      <w:pPr>
        <w:widowControl w:val="0"/>
        <w:overflowPunct w:val="0"/>
        <w:autoSpaceDE w:val="0"/>
        <w:autoSpaceDN w:val="0"/>
        <w:adjustRightInd w:val="0"/>
        <w:spacing w:after="0" w:line="219" w:lineRule="auto"/>
        <w:ind w:left="567" w:right="160"/>
        <w:rPr>
          <w:rFonts w:ascii="Arial" w:hAnsi="Arial" w:cs="Arial"/>
          <w:i/>
        </w:rPr>
      </w:pPr>
      <w:r w:rsidRPr="00724E26">
        <w:rPr>
          <w:rFonts w:ascii="Arial" w:hAnsi="Arial" w:cs="Arial"/>
          <w:i/>
        </w:rPr>
        <w:t>Part (3) would update Standing Orders to reflect Senate’s decision to make the Chairperson the sole representative of Convocation</w:t>
      </w:r>
    </w:p>
    <w:p w14:paraId="280E12C5" w14:textId="77777777" w:rsidR="00B07B27" w:rsidRDefault="00B07B27">
      <w:pPr>
        <w:widowControl w:val="0"/>
        <w:autoSpaceDE w:val="0"/>
        <w:autoSpaceDN w:val="0"/>
        <w:adjustRightInd w:val="0"/>
        <w:spacing w:after="0" w:line="305" w:lineRule="exact"/>
        <w:rPr>
          <w:rFonts w:ascii="Times New Roman" w:hAnsi="Times New Roman" w:cs="Times New Roman"/>
          <w:sz w:val="24"/>
          <w:szCs w:val="24"/>
        </w:rPr>
      </w:pPr>
    </w:p>
    <w:p w14:paraId="201887AC" w14:textId="442B989F" w:rsidR="00A85B50" w:rsidRDefault="00152EB7">
      <w:pPr>
        <w:widowControl w:val="0"/>
        <w:autoSpaceDE w:val="0"/>
        <w:autoSpaceDN w:val="0"/>
        <w:adjustRightInd w:val="0"/>
        <w:spacing w:after="0" w:line="240" w:lineRule="auto"/>
        <w:rPr>
          <w:rFonts w:ascii="Arial" w:hAnsi="Arial" w:cs="Arial"/>
          <w:b/>
        </w:rPr>
      </w:pPr>
      <w:r>
        <w:rPr>
          <w:rFonts w:ascii="Arial" w:hAnsi="Arial" w:cs="Arial"/>
          <w:b/>
          <w:bCs/>
        </w:rPr>
        <w:t>9</w:t>
      </w:r>
      <w:r w:rsidR="00A85B50">
        <w:rPr>
          <w:rFonts w:ascii="Arial" w:hAnsi="Arial" w:cs="Arial"/>
          <w:b/>
          <w:bCs/>
        </w:rPr>
        <w:t xml:space="preserve">.2 </w:t>
      </w:r>
      <w:r w:rsidR="00A85B50" w:rsidRPr="00A85B50">
        <w:rPr>
          <w:rFonts w:ascii="Arial" w:hAnsi="Arial" w:cs="Arial"/>
          <w:b/>
        </w:rPr>
        <w:t>Boycott Divestment and Sanctions against Israel</w:t>
      </w:r>
    </w:p>
    <w:p w14:paraId="7E9DF98C" w14:textId="0DB1F76B" w:rsidR="00A85B50" w:rsidRPr="00A85B50" w:rsidRDefault="00A85B50">
      <w:pPr>
        <w:widowControl w:val="0"/>
        <w:autoSpaceDE w:val="0"/>
        <w:autoSpaceDN w:val="0"/>
        <w:adjustRightInd w:val="0"/>
        <w:spacing w:after="0" w:line="240" w:lineRule="auto"/>
        <w:rPr>
          <w:rFonts w:ascii="Arial" w:hAnsi="Arial" w:cs="Arial"/>
        </w:rPr>
      </w:pPr>
      <w:r>
        <w:rPr>
          <w:rFonts w:ascii="Arial" w:hAnsi="Arial" w:cs="Arial"/>
        </w:rPr>
        <w:t>(P</w:t>
      </w:r>
      <w:r w:rsidRPr="00A85B50">
        <w:rPr>
          <w:rFonts w:ascii="Arial" w:hAnsi="Arial" w:cs="Arial"/>
        </w:rPr>
        <w:t xml:space="preserve">roposed by Paul </w:t>
      </w:r>
      <w:proofErr w:type="spellStart"/>
      <w:r w:rsidRPr="00A85B50">
        <w:rPr>
          <w:rFonts w:ascii="Arial" w:hAnsi="Arial" w:cs="Arial"/>
        </w:rPr>
        <w:t>Loughran</w:t>
      </w:r>
      <w:proofErr w:type="spellEnd"/>
      <w:r w:rsidRPr="00A85B50">
        <w:rPr>
          <w:rFonts w:ascii="Arial" w:hAnsi="Arial" w:cs="Arial"/>
        </w:rPr>
        <w:t xml:space="preserve">, Seconded by Mohammed </w:t>
      </w:r>
      <w:proofErr w:type="spellStart"/>
      <w:r w:rsidRPr="00A85B50">
        <w:rPr>
          <w:rFonts w:ascii="Arial" w:hAnsi="Arial" w:cs="Arial"/>
        </w:rPr>
        <w:t>Samaana</w:t>
      </w:r>
      <w:proofErr w:type="spellEnd"/>
      <w:r w:rsidRPr="00A85B50">
        <w:rPr>
          <w:rFonts w:ascii="Arial" w:hAnsi="Arial" w:cs="Arial"/>
        </w:rPr>
        <w:t>)</w:t>
      </w:r>
    </w:p>
    <w:p w14:paraId="6930C256" w14:textId="395EA2F2" w:rsidR="00A85B50" w:rsidRDefault="00A85B50">
      <w:pPr>
        <w:widowControl w:val="0"/>
        <w:autoSpaceDE w:val="0"/>
        <w:autoSpaceDN w:val="0"/>
        <w:adjustRightInd w:val="0"/>
        <w:spacing w:after="0" w:line="240" w:lineRule="auto"/>
        <w:rPr>
          <w:rFonts w:ascii="Arial" w:hAnsi="Arial" w:cs="Arial"/>
          <w:b/>
          <w:bCs/>
        </w:rPr>
      </w:pPr>
      <w:r>
        <w:rPr>
          <w:rFonts w:ascii="Arial" w:hAnsi="Arial" w:cs="Arial"/>
        </w:rPr>
        <w:t xml:space="preserve">     </w:t>
      </w:r>
    </w:p>
    <w:p w14:paraId="3115C011" w14:textId="21DBAB34" w:rsidR="00A85B50" w:rsidRPr="00185561" w:rsidRDefault="00A85B50" w:rsidP="00185561">
      <w:pPr>
        <w:widowControl w:val="0"/>
        <w:overflowPunct w:val="0"/>
        <w:autoSpaceDE w:val="0"/>
        <w:autoSpaceDN w:val="0"/>
        <w:adjustRightInd w:val="0"/>
        <w:spacing w:after="0" w:line="219" w:lineRule="auto"/>
        <w:ind w:left="567" w:right="160"/>
        <w:rPr>
          <w:rFonts w:ascii="Arial" w:hAnsi="Arial" w:cs="Arial"/>
          <w:b/>
          <w:i/>
        </w:rPr>
      </w:pPr>
      <w:r w:rsidRPr="00185561">
        <w:rPr>
          <w:rFonts w:ascii="Arial" w:hAnsi="Arial" w:cs="Arial"/>
          <w:b/>
          <w:i/>
        </w:rPr>
        <w:t xml:space="preserve">Convocation notes the call from Palestinian Civil Society, including academics and academic institutions, for Boycott, Divestment and Sanctions until equal rights </w:t>
      </w:r>
      <w:proofErr w:type="gramStart"/>
      <w:r w:rsidRPr="00185561">
        <w:rPr>
          <w:rFonts w:ascii="Arial" w:hAnsi="Arial" w:cs="Arial"/>
          <w:b/>
          <w:i/>
        </w:rPr>
        <w:t>are</w:t>
      </w:r>
      <w:r w:rsidR="00185561">
        <w:rPr>
          <w:rFonts w:ascii="Arial" w:hAnsi="Arial" w:cs="Arial"/>
          <w:b/>
          <w:i/>
        </w:rPr>
        <w:t xml:space="preserve"> </w:t>
      </w:r>
      <w:r w:rsidRPr="00185561">
        <w:rPr>
          <w:rFonts w:ascii="Arial" w:hAnsi="Arial" w:cs="Arial"/>
          <w:b/>
          <w:i/>
        </w:rPr>
        <w:t>afforded</w:t>
      </w:r>
      <w:proofErr w:type="gramEnd"/>
      <w:r w:rsidRPr="00185561">
        <w:rPr>
          <w:rFonts w:ascii="Arial" w:hAnsi="Arial" w:cs="Arial"/>
          <w:b/>
          <w:i/>
        </w:rPr>
        <w:t xml:space="preserve"> to Palestinians and Israel practices/respects International Law, including the Right of Return for Palestinian refugees. </w:t>
      </w:r>
    </w:p>
    <w:p w14:paraId="2A760CD7" w14:textId="77777777" w:rsidR="00A85B50" w:rsidRPr="00185561" w:rsidRDefault="00A85B50" w:rsidP="00185561">
      <w:pPr>
        <w:widowControl w:val="0"/>
        <w:overflowPunct w:val="0"/>
        <w:autoSpaceDE w:val="0"/>
        <w:autoSpaceDN w:val="0"/>
        <w:adjustRightInd w:val="0"/>
        <w:spacing w:after="0" w:line="219" w:lineRule="auto"/>
        <w:ind w:left="567" w:right="160"/>
        <w:rPr>
          <w:rFonts w:ascii="Arial" w:hAnsi="Arial" w:cs="Arial"/>
          <w:b/>
          <w:i/>
        </w:rPr>
      </w:pPr>
    </w:p>
    <w:p w14:paraId="0DD76495" w14:textId="246ED171" w:rsidR="00A85B50" w:rsidRPr="00185561" w:rsidRDefault="00A85B50" w:rsidP="00185561">
      <w:pPr>
        <w:widowControl w:val="0"/>
        <w:overflowPunct w:val="0"/>
        <w:autoSpaceDE w:val="0"/>
        <w:autoSpaceDN w:val="0"/>
        <w:adjustRightInd w:val="0"/>
        <w:spacing w:after="0" w:line="219" w:lineRule="auto"/>
        <w:ind w:left="567" w:right="160"/>
        <w:rPr>
          <w:rFonts w:ascii="Arial" w:hAnsi="Arial" w:cs="Arial"/>
          <w:b/>
          <w:i/>
        </w:rPr>
      </w:pPr>
      <w:proofErr w:type="gramStart"/>
      <w:r w:rsidRPr="00185561">
        <w:rPr>
          <w:rFonts w:ascii="Arial" w:hAnsi="Arial" w:cs="Arial"/>
          <w:b/>
          <w:i/>
        </w:rPr>
        <w:t>Therefore</w:t>
      </w:r>
      <w:proofErr w:type="gramEnd"/>
      <w:r w:rsidRPr="00185561">
        <w:rPr>
          <w:rFonts w:ascii="Arial" w:hAnsi="Arial" w:cs="Arial"/>
          <w:b/>
          <w:i/>
        </w:rPr>
        <w:t xml:space="preserve"> Convocation supports the call for Boycott Divestment and Sanctions against Israel.</w:t>
      </w:r>
    </w:p>
    <w:p w14:paraId="0234EF98" w14:textId="4358C286" w:rsidR="00A85B50" w:rsidRPr="00724E26" w:rsidRDefault="00A85B50" w:rsidP="00185561">
      <w:pPr>
        <w:widowControl w:val="0"/>
        <w:autoSpaceDE w:val="0"/>
        <w:autoSpaceDN w:val="0"/>
        <w:adjustRightInd w:val="0"/>
        <w:spacing w:after="0" w:line="240" w:lineRule="auto"/>
        <w:ind w:left="567"/>
        <w:rPr>
          <w:rFonts w:ascii="Arial" w:hAnsi="Arial" w:cs="Arial"/>
          <w:b/>
          <w:bCs/>
          <w:i/>
        </w:rPr>
      </w:pPr>
    </w:p>
    <w:p w14:paraId="76E5FF95" w14:textId="77777777" w:rsidR="00724E26" w:rsidRPr="00724E26" w:rsidRDefault="00724E26" w:rsidP="00185561">
      <w:pPr>
        <w:ind w:left="567"/>
        <w:rPr>
          <w:rFonts w:ascii="Arial" w:hAnsi="Arial" w:cs="Arial"/>
          <w:i/>
        </w:rPr>
      </w:pPr>
      <w:r w:rsidRPr="00724E26">
        <w:rPr>
          <w:rFonts w:ascii="Arial" w:hAnsi="Arial" w:cs="Arial"/>
          <w:i/>
          <w:color w:val="000000"/>
        </w:rPr>
        <w:t>Convocation notes the current violence directed against peaceful demonstrators in Gaza and the ongoing occupation, sustained by Israeli state institutions. Convocation notes the role of Israeli academic institutions in the arms trade and subjugation of Palestinian rights. Convocation notes the system of apartheid discrimination practiced by the state of Israel against indigenous peoples of Palestine. </w:t>
      </w:r>
    </w:p>
    <w:p w14:paraId="77BB2D98" w14:textId="77777777" w:rsidR="00A85B50" w:rsidRDefault="00A85B50">
      <w:pPr>
        <w:widowControl w:val="0"/>
        <w:autoSpaceDE w:val="0"/>
        <w:autoSpaceDN w:val="0"/>
        <w:adjustRightInd w:val="0"/>
        <w:spacing w:after="0" w:line="240" w:lineRule="auto"/>
        <w:rPr>
          <w:rFonts w:ascii="Arial" w:hAnsi="Arial" w:cs="Arial"/>
          <w:b/>
          <w:bCs/>
        </w:rPr>
      </w:pPr>
    </w:p>
    <w:p w14:paraId="2B3852C6" w14:textId="5C3A6482" w:rsidR="00F02358" w:rsidRDefault="009327A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t>
      </w:r>
      <w:r w:rsidR="00152EB7">
        <w:rPr>
          <w:rFonts w:ascii="Arial" w:hAnsi="Arial" w:cs="Arial"/>
          <w:b/>
          <w:bCs/>
        </w:rPr>
        <w:t>10</w:t>
      </w:r>
      <w:r>
        <w:rPr>
          <w:rFonts w:ascii="Arial" w:hAnsi="Arial" w:cs="Arial"/>
          <w:b/>
          <w:bCs/>
        </w:rPr>
        <w:t>) DATE OF NEXT ANNUAL MEETING</w:t>
      </w:r>
    </w:p>
    <w:p w14:paraId="2ACC3911" w14:textId="77777777" w:rsidR="00F02358" w:rsidRDefault="00F02358">
      <w:pPr>
        <w:widowControl w:val="0"/>
        <w:autoSpaceDE w:val="0"/>
        <w:autoSpaceDN w:val="0"/>
        <w:adjustRightInd w:val="0"/>
        <w:spacing w:after="0" w:line="297" w:lineRule="exact"/>
        <w:rPr>
          <w:rFonts w:ascii="Times New Roman" w:hAnsi="Times New Roman" w:cs="Times New Roman"/>
          <w:sz w:val="24"/>
          <w:szCs w:val="24"/>
        </w:rPr>
      </w:pPr>
    </w:p>
    <w:p w14:paraId="77B6116C" w14:textId="77777777" w:rsidR="00F02358" w:rsidRDefault="009327A3">
      <w:pPr>
        <w:widowControl w:val="0"/>
        <w:overflowPunct w:val="0"/>
        <w:autoSpaceDE w:val="0"/>
        <w:autoSpaceDN w:val="0"/>
        <w:adjustRightInd w:val="0"/>
        <w:spacing w:after="0" w:line="219" w:lineRule="auto"/>
        <w:ind w:right="160"/>
        <w:rPr>
          <w:rFonts w:ascii="Times New Roman" w:hAnsi="Times New Roman" w:cs="Times New Roman"/>
          <w:sz w:val="24"/>
          <w:szCs w:val="24"/>
        </w:rPr>
      </w:pPr>
      <w:r>
        <w:rPr>
          <w:rFonts w:ascii="Arial" w:hAnsi="Arial" w:cs="Arial"/>
        </w:rPr>
        <w:t xml:space="preserve">The next Annual Meeting of Convocation </w:t>
      </w:r>
      <w:proofErr w:type="gramStart"/>
      <w:r>
        <w:rPr>
          <w:rFonts w:ascii="Arial" w:hAnsi="Arial" w:cs="Arial"/>
        </w:rPr>
        <w:t>will be held</w:t>
      </w:r>
      <w:proofErr w:type="gramEnd"/>
      <w:r>
        <w:rPr>
          <w:rFonts w:ascii="Arial" w:hAnsi="Arial" w:cs="Arial"/>
        </w:rPr>
        <w:t xml:space="preserve"> </w:t>
      </w:r>
      <w:r w:rsidR="00A55117">
        <w:rPr>
          <w:rFonts w:ascii="Arial" w:hAnsi="Arial" w:cs="Arial"/>
        </w:rPr>
        <w:t xml:space="preserve">in </w:t>
      </w:r>
      <w:r w:rsidR="00A55117">
        <w:rPr>
          <w:rFonts w:ascii="Arial" w:hAnsi="Arial" w:cs="Arial"/>
          <w:b/>
          <w:bCs/>
        </w:rPr>
        <w:t>November 201</w:t>
      </w:r>
      <w:r w:rsidR="0070436E">
        <w:rPr>
          <w:rFonts w:ascii="Arial" w:hAnsi="Arial" w:cs="Arial"/>
          <w:b/>
          <w:bCs/>
        </w:rPr>
        <w:t>9</w:t>
      </w:r>
      <w:r>
        <w:rPr>
          <w:rFonts w:ascii="Arial" w:hAnsi="Arial" w:cs="Arial"/>
        </w:rPr>
        <w:t xml:space="preserve"> in the Council Chamber / Canada Room, Lanyon Building</w:t>
      </w:r>
    </w:p>
    <w:p w14:paraId="1EC74AAE" w14:textId="77777777" w:rsidR="00F02358" w:rsidRDefault="00F02358">
      <w:pPr>
        <w:widowControl w:val="0"/>
        <w:autoSpaceDE w:val="0"/>
        <w:autoSpaceDN w:val="0"/>
        <w:adjustRightInd w:val="0"/>
        <w:spacing w:after="0" w:line="256" w:lineRule="exact"/>
        <w:rPr>
          <w:rFonts w:ascii="Times New Roman" w:hAnsi="Times New Roman" w:cs="Times New Roman"/>
          <w:sz w:val="24"/>
          <w:szCs w:val="24"/>
        </w:rPr>
      </w:pPr>
    </w:p>
    <w:p w14:paraId="5E88C528" w14:textId="77777777" w:rsidR="00F02358" w:rsidRDefault="009327A3">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Arial" w:hAnsi="Arial" w:cs="Arial"/>
        </w:rPr>
        <w:t>NB</w:t>
      </w:r>
      <w:r>
        <w:rPr>
          <w:rFonts w:ascii="Times New Roman" w:hAnsi="Times New Roman" w:cs="Times New Roman"/>
          <w:sz w:val="24"/>
          <w:szCs w:val="24"/>
        </w:rPr>
        <w:tab/>
      </w:r>
      <w:r>
        <w:rPr>
          <w:rFonts w:ascii="Arial" w:hAnsi="Arial" w:cs="Arial"/>
        </w:rPr>
        <w:t>(ii) Members not attending the meeting who wish to receive copies of the Minutes</w:t>
      </w:r>
    </w:p>
    <w:p w14:paraId="40008877" w14:textId="77777777" w:rsidR="00F02358" w:rsidRDefault="009327A3">
      <w:pPr>
        <w:widowControl w:val="0"/>
        <w:autoSpaceDE w:val="0"/>
        <w:autoSpaceDN w:val="0"/>
        <w:adjustRightInd w:val="0"/>
        <w:spacing w:after="0" w:line="239" w:lineRule="auto"/>
        <w:ind w:left="720"/>
        <w:rPr>
          <w:rFonts w:ascii="Times New Roman" w:hAnsi="Times New Roman" w:cs="Times New Roman"/>
          <w:sz w:val="24"/>
          <w:szCs w:val="24"/>
        </w:rPr>
      </w:pPr>
      <w:proofErr w:type="gramStart"/>
      <w:r>
        <w:rPr>
          <w:rFonts w:ascii="Arial" w:hAnsi="Arial" w:cs="Arial"/>
        </w:rPr>
        <w:t>should</w:t>
      </w:r>
      <w:proofErr w:type="gramEnd"/>
      <w:r>
        <w:rPr>
          <w:rFonts w:ascii="Arial" w:hAnsi="Arial" w:cs="Arial"/>
        </w:rPr>
        <w:t xml:space="preserve"> apply to the Clerk of Convocation (address below). Alternatively, Minutes will</w:t>
      </w:r>
    </w:p>
    <w:p w14:paraId="6F801D83" w14:textId="77777777" w:rsidR="00F02358" w:rsidRDefault="00F02358">
      <w:pPr>
        <w:widowControl w:val="0"/>
        <w:autoSpaceDE w:val="0"/>
        <w:autoSpaceDN w:val="0"/>
        <w:adjustRightInd w:val="0"/>
        <w:spacing w:after="0" w:line="2" w:lineRule="exact"/>
        <w:rPr>
          <w:rFonts w:ascii="Times New Roman" w:hAnsi="Times New Roman" w:cs="Times New Roman"/>
          <w:sz w:val="24"/>
          <w:szCs w:val="24"/>
        </w:rPr>
      </w:pPr>
    </w:p>
    <w:p w14:paraId="20F91417" w14:textId="77777777" w:rsidR="00F02358" w:rsidRDefault="009327A3">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Arial" w:hAnsi="Arial" w:cs="Arial"/>
        </w:rPr>
        <w:t>be</w:t>
      </w:r>
      <w:proofErr w:type="gramEnd"/>
      <w:r>
        <w:rPr>
          <w:rFonts w:ascii="Arial" w:hAnsi="Arial" w:cs="Arial"/>
        </w:rPr>
        <w:t xml:space="preserve"> avail</w:t>
      </w:r>
      <w:r w:rsidR="00584C6C">
        <w:rPr>
          <w:rFonts w:ascii="Arial" w:hAnsi="Arial" w:cs="Arial"/>
        </w:rPr>
        <w:t>able on the Convocation website https://daro.qub.ac.uk/convocation</w:t>
      </w:r>
      <w:r>
        <w:rPr>
          <w:rFonts w:ascii="Arial" w:hAnsi="Arial" w:cs="Arial"/>
        </w:rPr>
        <w:t xml:space="preserve"> in due</w:t>
      </w:r>
    </w:p>
    <w:p w14:paraId="0E84869B" w14:textId="77777777" w:rsidR="00F02358" w:rsidRPr="00584C6C" w:rsidRDefault="009327A3" w:rsidP="00584C6C">
      <w:pPr>
        <w:widowControl w:val="0"/>
        <w:autoSpaceDE w:val="0"/>
        <w:autoSpaceDN w:val="0"/>
        <w:adjustRightInd w:val="0"/>
        <w:spacing w:after="0" w:line="239" w:lineRule="auto"/>
        <w:ind w:left="720"/>
        <w:rPr>
          <w:rFonts w:ascii="Times New Roman" w:hAnsi="Times New Roman" w:cs="Times New Roman"/>
          <w:sz w:val="24"/>
          <w:szCs w:val="24"/>
        </w:rPr>
      </w:pPr>
      <w:proofErr w:type="gramStart"/>
      <w:r>
        <w:rPr>
          <w:rFonts w:ascii="Arial" w:hAnsi="Arial" w:cs="Arial"/>
        </w:rPr>
        <w:t>course</w:t>
      </w:r>
      <w:proofErr w:type="gramEnd"/>
      <w:r>
        <w:rPr>
          <w:rFonts w:ascii="Arial" w:hAnsi="Arial" w:cs="Arial"/>
        </w:rPr>
        <w:t>.</w:t>
      </w:r>
    </w:p>
    <w:p w14:paraId="0D2CB065" w14:textId="77777777" w:rsidR="00323D46" w:rsidRDefault="00323D46">
      <w:pPr>
        <w:widowControl w:val="0"/>
        <w:autoSpaceDE w:val="0"/>
        <w:autoSpaceDN w:val="0"/>
        <w:adjustRightInd w:val="0"/>
        <w:spacing w:after="0" w:line="239" w:lineRule="auto"/>
        <w:rPr>
          <w:rFonts w:ascii="Arial" w:hAnsi="Arial" w:cs="Arial"/>
          <w:sz w:val="20"/>
          <w:szCs w:val="20"/>
        </w:rPr>
      </w:pPr>
    </w:p>
    <w:p w14:paraId="0677BC21" w14:textId="77777777" w:rsidR="00F02358" w:rsidRPr="00323D46" w:rsidRDefault="00F02358">
      <w:pPr>
        <w:widowControl w:val="0"/>
        <w:autoSpaceDE w:val="0"/>
        <w:autoSpaceDN w:val="0"/>
        <w:adjustRightInd w:val="0"/>
        <w:spacing w:after="0" w:line="1" w:lineRule="exact"/>
        <w:rPr>
          <w:rFonts w:ascii="Arial" w:hAnsi="Arial" w:cs="Arial"/>
          <w:sz w:val="20"/>
          <w:szCs w:val="20"/>
        </w:rPr>
      </w:pPr>
    </w:p>
    <w:p w14:paraId="3A7902A0" w14:textId="77777777" w:rsidR="00F02358" w:rsidRPr="00323D46" w:rsidRDefault="009327A3">
      <w:pPr>
        <w:widowControl w:val="0"/>
        <w:autoSpaceDE w:val="0"/>
        <w:autoSpaceDN w:val="0"/>
        <w:adjustRightInd w:val="0"/>
        <w:spacing w:after="0" w:line="239" w:lineRule="auto"/>
        <w:rPr>
          <w:rFonts w:ascii="Arial" w:hAnsi="Arial" w:cs="Arial"/>
          <w:sz w:val="20"/>
          <w:szCs w:val="20"/>
        </w:rPr>
      </w:pPr>
      <w:r w:rsidRPr="00323D46">
        <w:rPr>
          <w:rFonts w:ascii="Arial" w:hAnsi="Arial" w:cs="Arial"/>
          <w:sz w:val="20"/>
          <w:szCs w:val="20"/>
        </w:rPr>
        <w:t>Clerk of Convocation, Queen’s University Belfast</w:t>
      </w:r>
    </w:p>
    <w:p w14:paraId="4F667649" w14:textId="77777777" w:rsidR="00F02358" w:rsidRPr="00323D46" w:rsidRDefault="00F02358">
      <w:pPr>
        <w:widowControl w:val="0"/>
        <w:autoSpaceDE w:val="0"/>
        <w:autoSpaceDN w:val="0"/>
        <w:adjustRightInd w:val="0"/>
        <w:spacing w:after="0" w:line="1" w:lineRule="exact"/>
        <w:rPr>
          <w:rFonts w:ascii="Arial" w:hAnsi="Arial" w:cs="Arial"/>
          <w:sz w:val="20"/>
          <w:szCs w:val="20"/>
        </w:rPr>
      </w:pPr>
    </w:p>
    <w:p w14:paraId="28D4B745" w14:textId="77777777" w:rsidR="00F02358" w:rsidRPr="00323D46" w:rsidRDefault="009327A3">
      <w:pPr>
        <w:widowControl w:val="0"/>
        <w:autoSpaceDE w:val="0"/>
        <w:autoSpaceDN w:val="0"/>
        <w:adjustRightInd w:val="0"/>
        <w:spacing w:after="0" w:line="239" w:lineRule="auto"/>
        <w:rPr>
          <w:rFonts w:ascii="Arial" w:hAnsi="Arial" w:cs="Arial"/>
          <w:sz w:val="20"/>
          <w:szCs w:val="20"/>
        </w:rPr>
      </w:pPr>
      <w:r w:rsidRPr="00323D46">
        <w:rPr>
          <w:rFonts w:ascii="Arial" w:hAnsi="Arial" w:cs="Arial"/>
          <w:sz w:val="20"/>
          <w:szCs w:val="20"/>
        </w:rPr>
        <w:t>Development and Alumni Relations Office, Lanyon Building</w:t>
      </w:r>
    </w:p>
    <w:p w14:paraId="0387A95D" w14:textId="77777777" w:rsidR="00F02358" w:rsidRPr="00323D46" w:rsidRDefault="00F02358">
      <w:pPr>
        <w:widowControl w:val="0"/>
        <w:autoSpaceDE w:val="0"/>
        <w:autoSpaceDN w:val="0"/>
        <w:adjustRightInd w:val="0"/>
        <w:spacing w:after="0" w:line="1" w:lineRule="exact"/>
        <w:rPr>
          <w:rFonts w:ascii="Arial" w:hAnsi="Arial" w:cs="Arial"/>
          <w:sz w:val="20"/>
          <w:szCs w:val="20"/>
        </w:rPr>
      </w:pPr>
    </w:p>
    <w:p w14:paraId="0678F95B" w14:textId="77777777" w:rsidR="00F02358" w:rsidRPr="00323D46" w:rsidRDefault="009327A3" w:rsidP="00DF0286">
      <w:pPr>
        <w:widowControl w:val="0"/>
        <w:autoSpaceDE w:val="0"/>
        <w:autoSpaceDN w:val="0"/>
        <w:adjustRightInd w:val="0"/>
        <w:spacing w:after="0" w:line="240" w:lineRule="auto"/>
        <w:rPr>
          <w:rFonts w:ascii="Arial" w:hAnsi="Arial" w:cs="Arial"/>
          <w:sz w:val="20"/>
          <w:szCs w:val="20"/>
        </w:rPr>
      </w:pPr>
      <w:r w:rsidRPr="00323D46">
        <w:rPr>
          <w:rFonts w:ascii="Arial" w:hAnsi="Arial" w:cs="Arial"/>
          <w:sz w:val="20"/>
          <w:szCs w:val="20"/>
        </w:rPr>
        <w:t>University Road, Belfast, BT7 1NN</w:t>
      </w:r>
      <w:r w:rsidR="00DF0286" w:rsidRPr="00323D46">
        <w:rPr>
          <w:rFonts w:ascii="Arial" w:hAnsi="Arial" w:cs="Arial"/>
          <w:sz w:val="20"/>
          <w:szCs w:val="20"/>
        </w:rPr>
        <w:t xml:space="preserve">    |    </w:t>
      </w:r>
      <w:r w:rsidRPr="00323D46">
        <w:rPr>
          <w:rFonts w:ascii="Arial" w:hAnsi="Arial" w:cs="Arial"/>
          <w:sz w:val="20"/>
          <w:szCs w:val="20"/>
        </w:rPr>
        <w:t>Email: convocation@qub.ac.uk</w:t>
      </w:r>
    </w:p>
    <w:p w14:paraId="6A02BDBF" w14:textId="77777777" w:rsidR="00F02358" w:rsidRPr="00323D46" w:rsidRDefault="00584C6C" w:rsidP="009327A3">
      <w:pPr>
        <w:widowControl w:val="0"/>
        <w:autoSpaceDE w:val="0"/>
        <w:autoSpaceDN w:val="0"/>
        <w:adjustRightInd w:val="0"/>
        <w:spacing w:after="0" w:line="239" w:lineRule="auto"/>
        <w:rPr>
          <w:rFonts w:ascii="Arial" w:hAnsi="Arial" w:cs="Arial"/>
          <w:sz w:val="20"/>
          <w:szCs w:val="20"/>
        </w:rPr>
        <w:sectPr w:rsidR="00F02358" w:rsidRPr="00323D46" w:rsidSect="00584C6C">
          <w:footerReference w:type="default" r:id="rId9"/>
          <w:headerReference w:type="first" r:id="rId10"/>
          <w:pgSz w:w="11900" w:h="16840"/>
          <w:pgMar w:top="856" w:right="1580" w:bottom="1702" w:left="1440" w:header="720" w:footer="720" w:gutter="0"/>
          <w:cols w:space="720" w:equalWidth="0">
            <w:col w:w="8880"/>
          </w:cols>
          <w:noEndnote/>
          <w:titlePg/>
          <w:docGrid w:linePitch="299"/>
        </w:sectPr>
      </w:pPr>
      <w:r>
        <w:rPr>
          <w:rFonts w:ascii="Arial" w:hAnsi="Arial" w:cs="Arial"/>
          <w:sz w:val="20"/>
          <w:szCs w:val="20"/>
        </w:rPr>
        <w:t>1</w:t>
      </w:r>
      <w:r w:rsidR="00D06CB3">
        <w:rPr>
          <w:rFonts w:ascii="Arial" w:hAnsi="Arial" w:cs="Arial"/>
          <w:sz w:val="20"/>
          <w:szCs w:val="20"/>
        </w:rPr>
        <w:t>6</w:t>
      </w:r>
      <w:r>
        <w:rPr>
          <w:rFonts w:ascii="Arial" w:hAnsi="Arial" w:cs="Arial"/>
          <w:sz w:val="20"/>
          <w:szCs w:val="20"/>
        </w:rPr>
        <w:t xml:space="preserve"> November 201</w:t>
      </w:r>
      <w:r w:rsidR="00D06CB3">
        <w:rPr>
          <w:rFonts w:ascii="Arial" w:hAnsi="Arial" w:cs="Arial"/>
          <w:sz w:val="20"/>
          <w:szCs w:val="20"/>
        </w:rPr>
        <w:t>8</w:t>
      </w:r>
    </w:p>
    <w:p w14:paraId="0636303E" w14:textId="77777777" w:rsidR="00F02358" w:rsidRPr="00584C6C" w:rsidRDefault="00F02358" w:rsidP="00584C6C">
      <w:pPr>
        <w:rPr>
          <w:rFonts w:ascii="Times New Roman" w:hAnsi="Times New Roman" w:cs="Times New Roman"/>
          <w:sz w:val="24"/>
          <w:szCs w:val="24"/>
        </w:rPr>
      </w:pPr>
    </w:p>
    <w:sectPr w:rsidR="00F02358" w:rsidRPr="00584C6C">
      <w:type w:val="continuous"/>
      <w:pgSz w:w="11900" w:h="16840"/>
      <w:pgMar w:top="856" w:right="5900" w:bottom="492" w:left="5900" w:header="720" w:footer="720" w:gutter="0"/>
      <w:cols w:space="720" w:equalWidth="0">
        <w:col w:w="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9B302" w14:textId="77777777" w:rsidR="00153123" w:rsidRDefault="00153123" w:rsidP="00A55117">
      <w:pPr>
        <w:spacing w:after="0" w:line="240" w:lineRule="auto"/>
      </w:pPr>
      <w:r>
        <w:separator/>
      </w:r>
    </w:p>
    <w:p w14:paraId="48052566" w14:textId="77777777" w:rsidR="00153123" w:rsidRDefault="00153123"/>
  </w:endnote>
  <w:endnote w:type="continuationSeparator" w:id="0">
    <w:p w14:paraId="14BD4AA4" w14:textId="77777777" w:rsidR="00153123" w:rsidRDefault="00153123" w:rsidP="00A55117">
      <w:pPr>
        <w:spacing w:after="0" w:line="240" w:lineRule="auto"/>
      </w:pPr>
      <w:r>
        <w:continuationSeparator/>
      </w:r>
    </w:p>
    <w:p w14:paraId="3CE54155" w14:textId="77777777" w:rsidR="00153123" w:rsidRDefault="00153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216829"/>
      <w:docPartObj>
        <w:docPartGallery w:val="Page Numbers (Bottom of Page)"/>
        <w:docPartUnique/>
      </w:docPartObj>
    </w:sdtPr>
    <w:sdtEndPr>
      <w:rPr>
        <w:rFonts w:ascii="Arial" w:hAnsi="Arial" w:cs="Arial"/>
        <w:noProof/>
        <w:sz w:val="20"/>
        <w:szCs w:val="20"/>
      </w:rPr>
    </w:sdtEndPr>
    <w:sdtContent>
      <w:p w14:paraId="6579A4CB" w14:textId="32EBE2C2" w:rsidR="00A55117" w:rsidRPr="00A55117" w:rsidRDefault="00A55117">
        <w:pPr>
          <w:pStyle w:val="Footer"/>
          <w:jc w:val="right"/>
          <w:rPr>
            <w:rFonts w:ascii="Arial" w:hAnsi="Arial" w:cs="Arial"/>
            <w:sz w:val="20"/>
            <w:szCs w:val="20"/>
          </w:rPr>
        </w:pPr>
        <w:r w:rsidRPr="00A55117">
          <w:rPr>
            <w:rFonts w:ascii="Arial" w:hAnsi="Arial" w:cs="Arial"/>
            <w:sz w:val="20"/>
            <w:szCs w:val="20"/>
          </w:rPr>
          <w:fldChar w:fldCharType="begin"/>
        </w:r>
        <w:r w:rsidRPr="00A55117">
          <w:rPr>
            <w:rFonts w:ascii="Arial" w:hAnsi="Arial" w:cs="Arial"/>
            <w:sz w:val="20"/>
            <w:szCs w:val="20"/>
          </w:rPr>
          <w:instrText xml:space="preserve"> PAGE   \* MERGEFORMAT </w:instrText>
        </w:r>
        <w:r w:rsidRPr="00A55117">
          <w:rPr>
            <w:rFonts w:ascii="Arial" w:hAnsi="Arial" w:cs="Arial"/>
            <w:sz w:val="20"/>
            <w:szCs w:val="20"/>
          </w:rPr>
          <w:fldChar w:fldCharType="separate"/>
        </w:r>
        <w:r w:rsidR="00D20478">
          <w:rPr>
            <w:rFonts w:ascii="Arial" w:hAnsi="Arial" w:cs="Arial"/>
            <w:noProof/>
            <w:sz w:val="20"/>
            <w:szCs w:val="20"/>
          </w:rPr>
          <w:t>2</w:t>
        </w:r>
        <w:r w:rsidRPr="00A55117">
          <w:rPr>
            <w:rFonts w:ascii="Arial" w:hAnsi="Arial" w:cs="Arial"/>
            <w:noProof/>
            <w:sz w:val="20"/>
            <w:szCs w:val="20"/>
          </w:rPr>
          <w:fldChar w:fldCharType="end"/>
        </w:r>
      </w:p>
    </w:sdtContent>
  </w:sdt>
  <w:p w14:paraId="06B3EE92" w14:textId="77777777" w:rsidR="00A55117" w:rsidRDefault="00A5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B86D3" w14:textId="77777777" w:rsidR="00153123" w:rsidRDefault="00153123" w:rsidP="00A55117">
      <w:pPr>
        <w:spacing w:after="0" w:line="240" w:lineRule="auto"/>
      </w:pPr>
      <w:r>
        <w:separator/>
      </w:r>
    </w:p>
    <w:p w14:paraId="5610430A" w14:textId="77777777" w:rsidR="00153123" w:rsidRDefault="00153123"/>
  </w:footnote>
  <w:footnote w:type="continuationSeparator" w:id="0">
    <w:p w14:paraId="21BB6426" w14:textId="77777777" w:rsidR="00153123" w:rsidRDefault="00153123" w:rsidP="00A55117">
      <w:pPr>
        <w:spacing w:after="0" w:line="240" w:lineRule="auto"/>
      </w:pPr>
      <w:r>
        <w:continuationSeparator/>
      </w:r>
    </w:p>
    <w:p w14:paraId="2CFDC951" w14:textId="77777777" w:rsidR="00153123" w:rsidRDefault="001531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F308" w14:textId="77777777" w:rsidR="00584C6C" w:rsidRDefault="00584C6C">
    <w:pPr>
      <w:pStyle w:val="Header"/>
    </w:pPr>
    <w:r>
      <w:rPr>
        <w:noProof/>
      </w:rPr>
      <w:drawing>
        <wp:anchor distT="0" distB="0" distL="114300" distR="114300" simplePos="0" relativeHeight="251658240" behindDoc="0" locked="0" layoutInCell="1" allowOverlap="1" wp14:anchorId="4F73BAC0" wp14:editId="25D03304">
          <wp:simplePos x="0" y="0"/>
          <wp:positionH relativeFrom="column">
            <wp:posOffset>4324350</wp:posOffset>
          </wp:positionH>
          <wp:positionV relativeFrom="paragraph">
            <wp:posOffset>-104775</wp:posOffset>
          </wp:positionV>
          <wp:extent cx="1904648" cy="687138"/>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Black Logo - Landscape.jpg"/>
                  <pic:cNvPicPr/>
                </pic:nvPicPr>
                <pic:blipFill>
                  <a:blip r:embed="rId1">
                    <a:extLst>
                      <a:ext uri="{28A0092B-C50C-407E-A947-70E740481C1C}">
                        <a14:useLocalDpi xmlns:a14="http://schemas.microsoft.com/office/drawing/2010/main" val="0"/>
                      </a:ext>
                    </a:extLst>
                  </a:blip>
                  <a:stretch>
                    <a:fillRect/>
                  </a:stretch>
                </pic:blipFill>
                <pic:spPr>
                  <a:xfrm>
                    <a:off x="0" y="0"/>
                    <a:ext cx="1904648" cy="687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C1141"/>
    <w:multiLevelType w:val="hybridMultilevel"/>
    <w:tmpl w:val="4A66A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2D"/>
    <w:rsid w:val="0007104C"/>
    <w:rsid w:val="00143739"/>
    <w:rsid w:val="00152EB7"/>
    <w:rsid w:val="00153123"/>
    <w:rsid w:val="00155F2D"/>
    <w:rsid w:val="00185561"/>
    <w:rsid w:val="0031457C"/>
    <w:rsid w:val="00323D46"/>
    <w:rsid w:val="00425A1A"/>
    <w:rsid w:val="00447434"/>
    <w:rsid w:val="00481263"/>
    <w:rsid w:val="00495E18"/>
    <w:rsid w:val="00580FAC"/>
    <w:rsid w:val="00584C6C"/>
    <w:rsid w:val="00612F7E"/>
    <w:rsid w:val="0064107B"/>
    <w:rsid w:val="006E0B8C"/>
    <w:rsid w:val="0070436E"/>
    <w:rsid w:val="00724E26"/>
    <w:rsid w:val="007A1523"/>
    <w:rsid w:val="009307C1"/>
    <w:rsid w:val="009327A3"/>
    <w:rsid w:val="009329C8"/>
    <w:rsid w:val="009D6BCE"/>
    <w:rsid w:val="00A55117"/>
    <w:rsid w:val="00A85B50"/>
    <w:rsid w:val="00B07B27"/>
    <w:rsid w:val="00B23ECE"/>
    <w:rsid w:val="00B577E5"/>
    <w:rsid w:val="00BB01F1"/>
    <w:rsid w:val="00BC0A5F"/>
    <w:rsid w:val="00BD3F75"/>
    <w:rsid w:val="00C76167"/>
    <w:rsid w:val="00CF58A1"/>
    <w:rsid w:val="00D06CB3"/>
    <w:rsid w:val="00D0771F"/>
    <w:rsid w:val="00D20478"/>
    <w:rsid w:val="00DF0286"/>
    <w:rsid w:val="00E5669B"/>
    <w:rsid w:val="00F02358"/>
    <w:rsid w:val="00F11162"/>
    <w:rsid w:val="00FD11CB"/>
    <w:rsid w:val="00FF2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CAD35B"/>
  <w14:defaultImageDpi w14:val="0"/>
  <w15:docId w15:val="{EF753A26-AF2B-41E2-834E-942E9DB6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117"/>
  </w:style>
  <w:style w:type="paragraph" w:styleId="Footer">
    <w:name w:val="footer"/>
    <w:basedOn w:val="Normal"/>
    <w:link w:val="FooterChar"/>
    <w:uiPriority w:val="99"/>
    <w:unhideWhenUsed/>
    <w:rsid w:val="00A55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117"/>
  </w:style>
  <w:style w:type="character" w:customStyle="1" w:styleId="A4">
    <w:name w:val="A4"/>
    <w:uiPriority w:val="99"/>
    <w:rsid w:val="00D06CB3"/>
    <w:rPr>
      <w:rFonts w:cs="Brandon Text Regular"/>
      <w:color w:val="000000"/>
      <w:sz w:val="18"/>
      <w:szCs w:val="18"/>
    </w:rPr>
  </w:style>
  <w:style w:type="character" w:styleId="CommentReference">
    <w:name w:val="annotation reference"/>
    <w:basedOn w:val="DefaultParagraphFont"/>
    <w:uiPriority w:val="99"/>
    <w:semiHidden/>
    <w:unhideWhenUsed/>
    <w:rsid w:val="009307C1"/>
    <w:rPr>
      <w:sz w:val="16"/>
      <w:szCs w:val="16"/>
    </w:rPr>
  </w:style>
  <w:style w:type="paragraph" w:styleId="CommentText">
    <w:name w:val="annotation text"/>
    <w:basedOn w:val="Normal"/>
    <w:link w:val="CommentTextChar"/>
    <w:uiPriority w:val="99"/>
    <w:semiHidden/>
    <w:unhideWhenUsed/>
    <w:rsid w:val="009307C1"/>
    <w:pPr>
      <w:spacing w:line="240" w:lineRule="auto"/>
    </w:pPr>
    <w:rPr>
      <w:sz w:val="20"/>
      <w:szCs w:val="20"/>
    </w:rPr>
  </w:style>
  <w:style w:type="character" w:customStyle="1" w:styleId="CommentTextChar">
    <w:name w:val="Comment Text Char"/>
    <w:basedOn w:val="DefaultParagraphFont"/>
    <w:link w:val="CommentText"/>
    <w:uiPriority w:val="99"/>
    <w:semiHidden/>
    <w:rsid w:val="009307C1"/>
    <w:rPr>
      <w:sz w:val="20"/>
      <w:szCs w:val="20"/>
    </w:rPr>
  </w:style>
  <w:style w:type="paragraph" w:styleId="CommentSubject">
    <w:name w:val="annotation subject"/>
    <w:basedOn w:val="CommentText"/>
    <w:next w:val="CommentText"/>
    <w:link w:val="CommentSubjectChar"/>
    <w:uiPriority w:val="99"/>
    <w:semiHidden/>
    <w:unhideWhenUsed/>
    <w:rsid w:val="009307C1"/>
    <w:rPr>
      <w:b/>
      <w:bCs/>
    </w:rPr>
  </w:style>
  <w:style w:type="character" w:customStyle="1" w:styleId="CommentSubjectChar">
    <w:name w:val="Comment Subject Char"/>
    <w:basedOn w:val="CommentTextChar"/>
    <w:link w:val="CommentSubject"/>
    <w:uiPriority w:val="99"/>
    <w:semiHidden/>
    <w:rsid w:val="009307C1"/>
    <w:rPr>
      <w:b/>
      <w:bCs/>
      <w:sz w:val="20"/>
      <w:szCs w:val="20"/>
    </w:rPr>
  </w:style>
  <w:style w:type="paragraph" w:styleId="BalloonText">
    <w:name w:val="Balloon Text"/>
    <w:basedOn w:val="Normal"/>
    <w:link w:val="BalloonTextChar"/>
    <w:uiPriority w:val="99"/>
    <w:semiHidden/>
    <w:unhideWhenUsed/>
    <w:rsid w:val="0093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C1"/>
    <w:rPr>
      <w:rFonts w:ascii="Segoe UI" w:hAnsi="Segoe UI" w:cs="Segoe UI"/>
      <w:sz w:val="18"/>
      <w:szCs w:val="18"/>
    </w:rPr>
  </w:style>
  <w:style w:type="table" w:styleId="TableGrid">
    <w:name w:val="Table Grid"/>
    <w:basedOn w:val="TableNormal"/>
    <w:uiPriority w:val="39"/>
    <w:rsid w:val="00C76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8128">
      <w:bodyDiv w:val="1"/>
      <w:marLeft w:val="0"/>
      <w:marRight w:val="0"/>
      <w:marTop w:val="0"/>
      <w:marBottom w:val="0"/>
      <w:divBdr>
        <w:top w:val="none" w:sz="0" w:space="0" w:color="auto"/>
        <w:left w:val="none" w:sz="0" w:space="0" w:color="auto"/>
        <w:bottom w:val="none" w:sz="0" w:space="0" w:color="auto"/>
        <w:right w:val="none" w:sz="0" w:space="0" w:color="auto"/>
      </w:divBdr>
    </w:div>
    <w:div w:id="165248700">
      <w:bodyDiv w:val="1"/>
      <w:marLeft w:val="0"/>
      <w:marRight w:val="0"/>
      <w:marTop w:val="0"/>
      <w:marBottom w:val="0"/>
      <w:divBdr>
        <w:top w:val="none" w:sz="0" w:space="0" w:color="auto"/>
        <w:left w:val="none" w:sz="0" w:space="0" w:color="auto"/>
        <w:bottom w:val="none" w:sz="0" w:space="0" w:color="auto"/>
        <w:right w:val="none" w:sz="0" w:space="0" w:color="auto"/>
      </w:divBdr>
    </w:div>
    <w:div w:id="510145325">
      <w:bodyDiv w:val="1"/>
      <w:marLeft w:val="0"/>
      <w:marRight w:val="0"/>
      <w:marTop w:val="0"/>
      <w:marBottom w:val="0"/>
      <w:divBdr>
        <w:top w:val="none" w:sz="0" w:space="0" w:color="auto"/>
        <w:left w:val="none" w:sz="0" w:space="0" w:color="auto"/>
        <w:bottom w:val="none" w:sz="0" w:space="0" w:color="auto"/>
        <w:right w:val="none" w:sz="0" w:space="0" w:color="auto"/>
      </w:divBdr>
    </w:div>
    <w:div w:id="529104328">
      <w:bodyDiv w:val="1"/>
      <w:marLeft w:val="0"/>
      <w:marRight w:val="0"/>
      <w:marTop w:val="0"/>
      <w:marBottom w:val="0"/>
      <w:divBdr>
        <w:top w:val="none" w:sz="0" w:space="0" w:color="auto"/>
        <w:left w:val="none" w:sz="0" w:space="0" w:color="auto"/>
        <w:bottom w:val="none" w:sz="0" w:space="0" w:color="auto"/>
        <w:right w:val="none" w:sz="0" w:space="0" w:color="auto"/>
      </w:divBdr>
    </w:div>
    <w:div w:id="746390382">
      <w:bodyDiv w:val="1"/>
      <w:marLeft w:val="0"/>
      <w:marRight w:val="0"/>
      <w:marTop w:val="0"/>
      <w:marBottom w:val="0"/>
      <w:divBdr>
        <w:top w:val="none" w:sz="0" w:space="0" w:color="auto"/>
        <w:left w:val="none" w:sz="0" w:space="0" w:color="auto"/>
        <w:bottom w:val="none" w:sz="0" w:space="0" w:color="auto"/>
        <w:right w:val="none" w:sz="0" w:space="0" w:color="auto"/>
      </w:divBdr>
    </w:div>
    <w:div w:id="1010253709">
      <w:bodyDiv w:val="1"/>
      <w:marLeft w:val="0"/>
      <w:marRight w:val="0"/>
      <w:marTop w:val="0"/>
      <w:marBottom w:val="0"/>
      <w:divBdr>
        <w:top w:val="none" w:sz="0" w:space="0" w:color="auto"/>
        <w:left w:val="none" w:sz="0" w:space="0" w:color="auto"/>
        <w:bottom w:val="none" w:sz="0" w:space="0" w:color="auto"/>
        <w:right w:val="none" w:sz="0" w:space="0" w:color="auto"/>
      </w:divBdr>
    </w:div>
    <w:div w:id="1209536885">
      <w:bodyDiv w:val="1"/>
      <w:marLeft w:val="0"/>
      <w:marRight w:val="0"/>
      <w:marTop w:val="0"/>
      <w:marBottom w:val="0"/>
      <w:divBdr>
        <w:top w:val="none" w:sz="0" w:space="0" w:color="auto"/>
        <w:left w:val="none" w:sz="0" w:space="0" w:color="auto"/>
        <w:bottom w:val="none" w:sz="0" w:space="0" w:color="auto"/>
        <w:right w:val="none" w:sz="0" w:space="0" w:color="auto"/>
      </w:divBdr>
    </w:div>
    <w:div w:id="1864972478">
      <w:bodyDiv w:val="1"/>
      <w:marLeft w:val="0"/>
      <w:marRight w:val="0"/>
      <w:marTop w:val="0"/>
      <w:marBottom w:val="0"/>
      <w:divBdr>
        <w:top w:val="none" w:sz="0" w:space="0" w:color="auto"/>
        <w:left w:val="none" w:sz="0" w:space="0" w:color="auto"/>
        <w:bottom w:val="none" w:sz="0" w:space="0" w:color="auto"/>
        <w:right w:val="none" w:sz="0" w:space="0" w:color="auto"/>
      </w:divBdr>
    </w:div>
    <w:div w:id="1976445641">
      <w:bodyDiv w:val="1"/>
      <w:marLeft w:val="0"/>
      <w:marRight w:val="0"/>
      <w:marTop w:val="0"/>
      <w:marBottom w:val="0"/>
      <w:divBdr>
        <w:top w:val="none" w:sz="0" w:space="0" w:color="auto"/>
        <w:left w:val="none" w:sz="0" w:space="0" w:color="auto"/>
        <w:bottom w:val="none" w:sz="0" w:space="0" w:color="auto"/>
        <w:right w:val="none" w:sz="0" w:space="0" w:color="auto"/>
      </w:divBdr>
    </w:div>
    <w:div w:id="20378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Lyons</dc:creator>
  <cp:keywords/>
  <dc:description/>
  <cp:lastModifiedBy>Ian Moore</cp:lastModifiedBy>
  <cp:revision>2</cp:revision>
  <cp:lastPrinted>2018-10-26T14:01:00Z</cp:lastPrinted>
  <dcterms:created xsi:type="dcterms:W3CDTF">2018-10-26T17:41:00Z</dcterms:created>
  <dcterms:modified xsi:type="dcterms:W3CDTF">2018-10-26T17:41:00Z</dcterms:modified>
</cp:coreProperties>
</file>